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FC3376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</w:p>
    <w:p w:rsidR="004E2285" w:rsidRPr="00FC3376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FC3376">
        <w:rPr>
          <w:rFonts w:ascii="Tahoma" w:hAnsi="Tahoma" w:cs="Tahoma"/>
          <w:b/>
        </w:rPr>
        <w:t xml:space="preserve">ТИПОВОЕ ПРИГЛАШЕНИЕ </w:t>
      </w:r>
      <w:r w:rsidR="00A114BD" w:rsidRPr="00FC3376">
        <w:rPr>
          <w:rFonts w:ascii="Tahoma" w:hAnsi="Tahoma" w:cs="Tahoma"/>
          <w:b/>
        </w:rPr>
        <w:t>ПРИНЯТЬ УЧАСТИЕ В КОНКУРСЕ</w:t>
      </w:r>
    </w:p>
    <w:p w:rsidR="002A1975" w:rsidRPr="00FC3376" w:rsidRDefault="00C423BD" w:rsidP="00BD5641">
      <w:pPr>
        <w:spacing w:line="360" w:lineRule="auto"/>
        <w:jc w:val="center"/>
        <w:rPr>
          <w:rFonts w:ascii="Tahoma" w:hAnsi="Tahoma" w:cs="Tahoma"/>
          <w:b/>
        </w:rPr>
      </w:pPr>
      <w:r w:rsidRPr="00FC3376">
        <w:rPr>
          <w:rFonts w:ascii="Tahoma" w:hAnsi="Tahoma" w:cs="Tahoma"/>
          <w:b/>
        </w:rPr>
        <w:t>на оказание 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FC3376" w:rsidTr="007F3A6D">
        <w:tc>
          <w:tcPr>
            <w:tcW w:w="3190" w:type="dxa"/>
          </w:tcPr>
          <w:p w:rsidR="004E2285" w:rsidRPr="00FC3376" w:rsidRDefault="006038DE" w:rsidP="00FE6E0F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«</w:t>
            </w:r>
            <w:r w:rsidR="00FE6E0F">
              <w:rPr>
                <w:rFonts w:ascii="Tahoma" w:hAnsi="Tahoma" w:cs="Tahoma"/>
              </w:rPr>
              <w:t>2</w:t>
            </w:r>
            <w:r w:rsidR="00B16FCF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 xml:space="preserve">» </w:t>
            </w:r>
            <w:r w:rsidR="00B16FCF">
              <w:rPr>
                <w:rFonts w:ascii="Tahoma" w:hAnsi="Tahoma" w:cs="Tahoma"/>
              </w:rPr>
              <w:t>марта</w:t>
            </w:r>
            <w:r w:rsidR="004E2285" w:rsidRPr="00FC3376">
              <w:rPr>
                <w:rFonts w:ascii="Tahoma" w:hAnsi="Tahoma" w:cs="Tahoma"/>
              </w:rPr>
              <w:t xml:space="preserve"> 20</w:t>
            </w:r>
            <w:r w:rsidR="00CA5D2E" w:rsidRPr="00FC3376">
              <w:rPr>
                <w:rFonts w:ascii="Tahoma" w:hAnsi="Tahoma" w:cs="Tahoma"/>
              </w:rPr>
              <w:t>1</w:t>
            </w:r>
            <w:r w:rsidR="00B16FCF">
              <w:rPr>
                <w:rFonts w:ascii="Tahoma" w:hAnsi="Tahoma" w:cs="Tahoma"/>
              </w:rPr>
              <w:t>9</w:t>
            </w:r>
            <w:r w:rsidR="004E2285" w:rsidRPr="00FC3376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FC3376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FC3376" w:rsidRDefault="004E2285" w:rsidP="00FE6E0F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FC3376">
              <w:rPr>
                <w:rFonts w:ascii="Tahoma" w:hAnsi="Tahoma" w:cs="Tahoma"/>
                <w:b/>
              </w:rPr>
              <w:t xml:space="preserve">№ </w:t>
            </w:r>
            <w:r w:rsidR="00CA5D2E" w:rsidRPr="00FC3376">
              <w:rPr>
                <w:rFonts w:ascii="Tahoma" w:hAnsi="Tahoma" w:cs="Tahoma"/>
                <w:b/>
              </w:rPr>
              <w:t>ВК-</w:t>
            </w:r>
            <w:r w:rsidR="00E97415">
              <w:rPr>
                <w:rFonts w:ascii="Tahoma" w:hAnsi="Tahoma" w:cs="Tahoma"/>
                <w:b/>
              </w:rPr>
              <w:t>ТС-</w:t>
            </w:r>
            <w:r w:rsidR="000D40F2">
              <w:rPr>
                <w:rFonts w:ascii="Tahoma" w:hAnsi="Tahoma" w:cs="Tahoma"/>
                <w:b/>
              </w:rPr>
              <w:t>0</w:t>
            </w:r>
            <w:r w:rsidR="00FE6E0F">
              <w:rPr>
                <w:rFonts w:ascii="Tahoma" w:hAnsi="Tahoma" w:cs="Tahoma"/>
                <w:b/>
              </w:rPr>
              <w:t>20</w:t>
            </w:r>
            <w:r w:rsidR="000D40F2">
              <w:rPr>
                <w:rFonts w:ascii="Tahoma" w:hAnsi="Tahoma" w:cs="Tahoma"/>
                <w:b/>
              </w:rPr>
              <w:t>-19</w:t>
            </w:r>
          </w:p>
        </w:tc>
      </w:tr>
    </w:tbl>
    <w:p w:rsidR="004E2285" w:rsidRPr="00FC3376" w:rsidRDefault="004E2285" w:rsidP="00F82207">
      <w:pPr>
        <w:spacing w:before="120"/>
        <w:rPr>
          <w:rFonts w:ascii="Tahoma" w:hAnsi="Tahoma" w:cs="Tahoma"/>
        </w:rPr>
      </w:pPr>
    </w:p>
    <w:p w:rsidR="004E2285" w:rsidRPr="00FC3376" w:rsidRDefault="00CA5D2E" w:rsidP="00A114BD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FC3376">
        <w:rPr>
          <w:rFonts w:ascii="Tahoma" w:hAnsi="Tahoma" w:cs="Tahoma"/>
        </w:rPr>
        <w:t xml:space="preserve">Акционерное общество «Петрозаводские коммунальные системы - Водоканал», созданное по законодательству Российской Федерации, настоящим приглашает принять участие в конкурсе </w:t>
      </w:r>
      <w:r w:rsidR="001B28E9" w:rsidRPr="008F3EAC">
        <w:rPr>
          <w:rFonts w:ascii="Tahoma" w:hAnsi="Tahoma" w:cs="Tahoma"/>
        </w:rPr>
        <w:t xml:space="preserve">на </w:t>
      </w:r>
      <w:r w:rsidR="00FE6E0F">
        <w:rPr>
          <w:rFonts w:ascii="Tahoma" w:hAnsi="Tahoma" w:cs="Tahoma"/>
        </w:rPr>
        <w:t xml:space="preserve">выполнение </w:t>
      </w:r>
      <w:r w:rsidR="00FE6E0F">
        <w:rPr>
          <w:rFonts w:ascii="Tahoma" w:hAnsi="Tahoma" w:cs="Tahoma"/>
          <w:b/>
        </w:rPr>
        <w:t>Метрологической поверки расходомеров жидкости и газов</w:t>
      </w:r>
      <w:r w:rsidR="000D40F2" w:rsidRPr="008F3EAC">
        <w:rPr>
          <w:rFonts w:ascii="Tahoma" w:hAnsi="Tahoma" w:cs="Tahoma"/>
        </w:rPr>
        <w:t xml:space="preserve"> </w:t>
      </w:r>
      <w:r w:rsidR="001B28E9" w:rsidRPr="008F3EAC">
        <w:rPr>
          <w:rFonts w:ascii="Tahoma" w:hAnsi="Tahoma" w:cs="Tahoma"/>
        </w:rPr>
        <w:t>для нужд АО «ПКС-</w:t>
      </w:r>
      <w:r w:rsidR="00FE6E0F">
        <w:rPr>
          <w:rFonts w:ascii="Tahoma" w:hAnsi="Tahoma" w:cs="Tahoma"/>
        </w:rPr>
        <w:t>Тепловые сети</w:t>
      </w:r>
      <w:r w:rsidR="001B28E9" w:rsidRPr="008F3EAC">
        <w:rPr>
          <w:rFonts w:ascii="Tahoma" w:hAnsi="Tahoma" w:cs="Tahoma"/>
        </w:rPr>
        <w:t>» в 2019 году</w:t>
      </w:r>
      <w:r w:rsidR="001B28E9" w:rsidRPr="0004428A">
        <w:rPr>
          <w:rFonts w:ascii="Tahoma" w:hAnsi="Tahoma" w:cs="Tahoma"/>
        </w:rPr>
        <w:t>.</w:t>
      </w:r>
    </w:p>
    <w:p w:rsidR="004E2285" w:rsidRPr="00FC3376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FC3376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FC3376">
        <w:rPr>
          <w:rFonts w:ascii="Tahoma" w:hAnsi="Tahoma" w:cs="Tahoma"/>
          <w:b/>
          <w:lang w:val="en-US"/>
        </w:rPr>
        <w:t>I</w:t>
      </w:r>
      <w:r w:rsidRPr="00FC3376">
        <w:rPr>
          <w:rFonts w:ascii="Tahoma" w:hAnsi="Tahoma" w:cs="Tahoma"/>
          <w:b/>
        </w:rPr>
        <w:t>. ОБЩАЯ ЧАСТЬ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FC3376">
        <w:rPr>
          <w:rFonts w:ascii="Tahoma" w:hAnsi="Tahoma" w:cs="Tahoma"/>
        </w:rPr>
        <w:t xml:space="preserve">Форма </w:t>
      </w:r>
      <w:r w:rsidR="00A114BD" w:rsidRPr="00FC3376">
        <w:rPr>
          <w:rFonts w:ascii="Tahoma" w:hAnsi="Tahoma" w:cs="Tahoma"/>
        </w:rPr>
        <w:t>конкурса</w:t>
      </w:r>
      <w:r w:rsidRPr="00FC3376">
        <w:rPr>
          <w:rFonts w:ascii="Tahoma" w:hAnsi="Tahoma" w:cs="Tahoma"/>
        </w:rPr>
        <w:t xml:space="preserve"> (далее также - </w:t>
      </w:r>
      <w:r w:rsidR="00DC2242" w:rsidRPr="00FC3376">
        <w:rPr>
          <w:rFonts w:ascii="Tahoma" w:hAnsi="Tahoma" w:cs="Tahoma"/>
        </w:rPr>
        <w:t>Приглашение</w:t>
      </w:r>
      <w:r w:rsidRPr="00FC3376">
        <w:rPr>
          <w:rFonts w:ascii="Tahoma" w:hAnsi="Tahoma" w:cs="Tahoma"/>
        </w:rPr>
        <w:t xml:space="preserve">) </w:t>
      </w:r>
      <w:r w:rsidR="00B7433B" w:rsidRPr="00FC3376">
        <w:rPr>
          <w:rFonts w:ascii="Tahoma" w:hAnsi="Tahoma" w:cs="Tahoma"/>
        </w:rPr>
        <w:t xml:space="preserve">- </w:t>
      </w:r>
      <w:bookmarkEnd w:id="2"/>
      <w:r w:rsidR="00F17B82" w:rsidRPr="00FC3376">
        <w:rPr>
          <w:rFonts w:ascii="Tahoma" w:hAnsi="Tahoma" w:cs="Tahoma"/>
        </w:rPr>
        <w:t>открытая, в электронной форме, с предварительным квалификационным отбором, с переторжкой.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FC3376">
        <w:rPr>
          <w:rFonts w:ascii="Tahoma" w:hAnsi="Tahoma" w:cs="Tahoma"/>
        </w:rPr>
        <w:t xml:space="preserve">Организатор Приглашения </w:t>
      </w:r>
      <w:bookmarkEnd w:id="3"/>
      <w:r w:rsidR="00F17B82" w:rsidRPr="00FC3376">
        <w:rPr>
          <w:rFonts w:ascii="Tahoma" w:hAnsi="Tahoma" w:cs="Tahoma"/>
        </w:rPr>
        <w:t>АО «ПКС-Водоканал».</w:t>
      </w:r>
    </w:p>
    <w:p w:rsidR="00267BFB" w:rsidRPr="00FC3376" w:rsidRDefault="00267BFB" w:rsidP="00FC3376">
      <w:pPr>
        <w:pStyle w:val="1"/>
        <w:ind w:left="567"/>
        <w:contextualSpacing w:val="0"/>
        <w:rPr>
          <w:rFonts w:ascii="Tahoma" w:hAnsi="Tahoma" w:cs="Tahoma"/>
          <w:u w:val="single"/>
        </w:rPr>
      </w:pPr>
      <w:r w:rsidRPr="00FC3376">
        <w:rPr>
          <w:rFonts w:ascii="Tahoma" w:hAnsi="Tahoma" w:cs="Tahoma"/>
        </w:rPr>
        <w:t>Официальный интернет-сайт Организатора:</w:t>
      </w:r>
      <w:r w:rsidR="00F17B82" w:rsidRPr="00FC3376">
        <w:rPr>
          <w:rFonts w:ascii="Tahoma" w:hAnsi="Tahoma" w:cs="Tahoma"/>
        </w:rPr>
        <w:t xml:space="preserve"> </w:t>
      </w:r>
      <w:hyperlink r:id="rId8" w:history="1">
        <w:r w:rsidR="00F17B82" w:rsidRPr="00FC3376">
          <w:rPr>
            <w:rStyle w:val="a3"/>
            <w:rFonts w:ascii="Tahoma" w:hAnsi="Tahoma" w:cs="Tahoma"/>
          </w:rPr>
          <w:t>http://pks-</w:t>
        </w:r>
        <w:proofErr w:type="spellStart"/>
        <w:r w:rsidR="00F17B82" w:rsidRPr="00FC3376">
          <w:rPr>
            <w:rStyle w:val="a3"/>
            <w:rFonts w:ascii="Tahoma" w:hAnsi="Tahoma" w:cs="Tahoma"/>
            <w:lang w:val="en-US"/>
          </w:rPr>
          <w:t>vodokanal</w:t>
        </w:r>
        <w:proofErr w:type="spellEnd"/>
        <w:r w:rsidR="00F17B82" w:rsidRPr="00FC3376">
          <w:rPr>
            <w:rStyle w:val="a3"/>
            <w:rFonts w:ascii="Tahoma" w:hAnsi="Tahoma" w:cs="Tahoma"/>
          </w:rPr>
          <w:t>.</w:t>
        </w:r>
        <w:proofErr w:type="spellStart"/>
        <w:r w:rsidR="00F17B82" w:rsidRPr="00FC3376">
          <w:rPr>
            <w:rStyle w:val="a3"/>
            <w:rFonts w:ascii="Tahoma" w:hAnsi="Tahoma" w:cs="Tahoma"/>
          </w:rPr>
          <w:t>ru</w:t>
        </w:r>
        <w:proofErr w:type="spellEnd"/>
      </w:hyperlink>
      <w:r w:rsidR="00F17B82" w:rsidRPr="00FC3376">
        <w:rPr>
          <w:rFonts w:ascii="Tahoma" w:hAnsi="Tahoma" w:cs="Tahoma"/>
        </w:rPr>
        <w:t>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Адрес </w:t>
      </w:r>
      <w:r w:rsidR="00DC2242" w:rsidRPr="00FC3376">
        <w:rPr>
          <w:rFonts w:ascii="Tahoma" w:hAnsi="Tahoma" w:cs="Tahoma"/>
        </w:rPr>
        <w:t>о</w:t>
      </w:r>
      <w:r w:rsidRPr="00FC3376">
        <w:rPr>
          <w:rFonts w:ascii="Tahoma" w:hAnsi="Tahoma" w:cs="Tahoma"/>
        </w:rPr>
        <w:t xml:space="preserve">рганизатора – </w:t>
      </w:r>
      <w:r w:rsidR="00F17B82" w:rsidRPr="00FC3376">
        <w:rPr>
          <w:rFonts w:ascii="Tahoma" w:hAnsi="Tahoma" w:cs="Tahoma"/>
        </w:rPr>
        <w:t>185035, г. Петрозаводск, ул. Гоголя, д.60</w:t>
      </w:r>
      <w:r w:rsidRPr="00FC3376">
        <w:rPr>
          <w:rFonts w:ascii="Tahoma" w:hAnsi="Tahoma" w:cs="Tahoma"/>
        </w:rPr>
        <w:t>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FC3376">
        <w:rPr>
          <w:rFonts w:ascii="Tahoma" w:hAnsi="Tahoma" w:cs="Tahoma"/>
        </w:rPr>
        <w:t>Заказчик Приглашения</w:t>
      </w:r>
      <w:r w:rsidR="00DC2242" w:rsidRPr="00FC3376">
        <w:rPr>
          <w:rFonts w:ascii="Tahoma" w:hAnsi="Tahoma" w:cs="Tahoma"/>
        </w:rPr>
        <w:t xml:space="preserve"> </w:t>
      </w:r>
      <w:r w:rsidRPr="00FC3376">
        <w:rPr>
          <w:rFonts w:ascii="Tahoma" w:hAnsi="Tahoma" w:cs="Tahoma"/>
        </w:rPr>
        <w:t>–</w:t>
      </w:r>
      <w:r w:rsidR="00F17B82" w:rsidRPr="00FC3376">
        <w:rPr>
          <w:rFonts w:ascii="Tahoma" w:hAnsi="Tahoma" w:cs="Tahoma"/>
        </w:rPr>
        <w:t xml:space="preserve"> АО «ПКС-</w:t>
      </w:r>
      <w:r w:rsidR="00FE6E0F">
        <w:rPr>
          <w:rFonts w:ascii="Tahoma" w:hAnsi="Tahoma" w:cs="Tahoma"/>
        </w:rPr>
        <w:t>Тепловые</w:t>
      </w:r>
      <w:r w:rsidR="00F17B82" w:rsidRPr="00FC3376">
        <w:rPr>
          <w:rFonts w:ascii="Tahoma" w:hAnsi="Tahoma" w:cs="Tahoma"/>
        </w:rPr>
        <w:t>»</w:t>
      </w:r>
      <w:r w:rsidR="00DC2242" w:rsidRPr="00FC3376">
        <w:rPr>
          <w:rFonts w:ascii="Tahoma" w:hAnsi="Tahoma" w:cs="Tahoma"/>
        </w:rPr>
        <w:t>.</w:t>
      </w:r>
    </w:p>
    <w:p w:rsidR="004E2285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Адрес заказчика – </w:t>
      </w:r>
      <w:r w:rsidR="009E5ECE" w:rsidRPr="002E419B">
        <w:rPr>
          <w:rFonts w:ascii="Tahoma" w:hAnsi="Tahoma" w:cs="Tahoma"/>
        </w:rPr>
        <w:t>185035, г. Петрозаводск, пр.</w:t>
      </w:r>
      <w:r w:rsidR="009E5ECE">
        <w:rPr>
          <w:rFonts w:ascii="Tahoma" w:hAnsi="Tahoma" w:cs="Tahoma"/>
        </w:rPr>
        <w:t xml:space="preserve"> Ленина, д.11 В</w:t>
      </w:r>
      <w:r w:rsidR="00F17B82" w:rsidRPr="00FC3376">
        <w:rPr>
          <w:rFonts w:ascii="Tahoma" w:hAnsi="Tahoma" w:cs="Tahoma"/>
        </w:rPr>
        <w:t>.</w:t>
      </w:r>
    </w:p>
    <w:p w:rsidR="009E5ECE" w:rsidRPr="00FC3376" w:rsidRDefault="009E5ECE" w:rsidP="009E5ECE">
      <w:pPr>
        <w:pStyle w:val="1"/>
        <w:ind w:left="0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Pr="00470674">
        <w:rPr>
          <w:rFonts w:ascii="Tahoma" w:hAnsi="Tahoma" w:cs="Tahoma"/>
        </w:rPr>
        <w:t xml:space="preserve">Официальный интернет-сайт Заказчика: </w:t>
      </w:r>
      <w:hyperlink w:history="1">
        <w:r w:rsidRPr="00470674">
          <w:rPr>
            <w:rStyle w:val="a3"/>
            <w:rFonts w:ascii="Tahoma" w:hAnsi="Tahoma" w:cs="Tahoma"/>
          </w:rPr>
          <w:t xml:space="preserve">http://pks- </w:t>
        </w:r>
        <w:proofErr w:type="spellStart"/>
        <w:r w:rsidRPr="00470674">
          <w:rPr>
            <w:rStyle w:val="a3"/>
            <w:rFonts w:ascii="Tahoma" w:hAnsi="Tahoma" w:cs="Tahoma"/>
            <w:lang w:val="en-US"/>
          </w:rPr>
          <w:t>teplovyeseti</w:t>
        </w:r>
        <w:proofErr w:type="spellEnd"/>
        <w:r w:rsidRPr="00470674">
          <w:rPr>
            <w:rStyle w:val="a3"/>
            <w:rFonts w:ascii="Tahoma" w:hAnsi="Tahoma" w:cs="Tahoma"/>
          </w:rPr>
          <w:t>.</w:t>
        </w:r>
        <w:proofErr w:type="spellStart"/>
        <w:r w:rsidRPr="00470674">
          <w:rPr>
            <w:rStyle w:val="a3"/>
            <w:rFonts w:ascii="Tahoma" w:hAnsi="Tahoma" w:cs="Tahoma"/>
          </w:rPr>
          <w:t>ru</w:t>
        </w:r>
        <w:proofErr w:type="spellEnd"/>
      </w:hyperlink>
    </w:p>
    <w:p w:rsidR="00612319" w:rsidRPr="00341D85" w:rsidRDefault="00DC2242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r w:rsidRPr="00341D85">
        <w:rPr>
          <w:rFonts w:ascii="Tahoma" w:hAnsi="Tahoma" w:cs="Tahoma"/>
        </w:rPr>
        <w:t>Адрес</w:t>
      </w:r>
      <w:r w:rsidR="004E2285" w:rsidRPr="00341D85">
        <w:rPr>
          <w:rFonts w:ascii="Tahoma" w:hAnsi="Tahoma" w:cs="Tahoma"/>
        </w:rPr>
        <w:t xml:space="preserve"> подачи Предложений</w:t>
      </w:r>
      <w:r w:rsidR="00A114BD" w:rsidRPr="00341D85">
        <w:rPr>
          <w:rFonts w:ascii="Tahoma" w:hAnsi="Tahoma" w:cs="Tahoma"/>
        </w:rPr>
        <w:t>:</w:t>
      </w:r>
      <w:r w:rsidR="004E2285" w:rsidRPr="00341D85">
        <w:rPr>
          <w:rFonts w:ascii="Tahoma" w:hAnsi="Tahoma" w:cs="Tahoma"/>
        </w:rPr>
        <w:t xml:space="preserve"> </w:t>
      </w:r>
      <w:bookmarkStart w:id="5" w:name="_Ref224910387"/>
      <w:bookmarkEnd w:id="4"/>
      <w:r w:rsidR="00E95B42" w:rsidRPr="00341D85">
        <w:rPr>
          <w:rFonts w:ascii="Tahoma" w:hAnsi="Tahoma" w:cs="Tahoma"/>
        </w:rPr>
        <w:t>интернет-сайт системы электронных торгов:</w:t>
      </w:r>
      <w:r w:rsidR="00341D85" w:rsidRPr="00341D85">
        <w:t xml:space="preserve"> </w:t>
      </w:r>
      <w:hyperlink r:id="rId9" w:history="1">
        <w:r w:rsidR="002866AB" w:rsidRPr="000F05BC">
          <w:rPr>
            <w:rStyle w:val="a3"/>
            <w:rFonts w:ascii="Tahoma" w:hAnsi="Tahoma" w:cs="Tahoma"/>
          </w:rPr>
          <w:t>https://etp.gpb.ru/</w:t>
        </w:r>
      </w:hyperlink>
      <w:r w:rsidR="00E95B42" w:rsidRPr="00341D85">
        <w:rPr>
          <w:rFonts w:ascii="Tahoma" w:hAnsi="Tahoma" w:cs="Tahoma"/>
        </w:rPr>
        <w:t>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jc w:val="both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Срок подачи Предложений – </w:t>
      </w:r>
      <w:r w:rsidR="00E95B42" w:rsidRPr="00FC3376">
        <w:rPr>
          <w:rFonts w:ascii="Tahoma" w:hAnsi="Tahoma" w:cs="Tahoma"/>
        </w:rPr>
        <w:t xml:space="preserve">до </w:t>
      </w:r>
      <w:r w:rsidR="00FE6E0F" w:rsidRPr="00FE6E0F">
        <w:rPr>
          <w:rFonts w:ascii="Tahoma" w:hAnsi="Tahoma" w:cs="Tahoma"/>
          <w:b/>
        </w:rPr>
        <w:t>12</w:t>
      </w:r>
      <w:r w:rsidR="00E95B42" w:rsidRPr="00FE6E0F">
        <w:rPr>
          <w:rFonts w:ascii="Tahoma" w:hAnsi="Tahoma" w:cs="Tahoma"/>
          <w:b/>
        </w:rPr>
        <w:t>.</w:t>
      </w:r>
      <w:r w:rsidR="000D40F2" w:rsidRPr="00B16FCF">
        <w:rPr>
          <w:rFonts w:ascii="Tahoma" w:hAnsi="Tahoma" w:cs="Tahoma"/>
          <w:b/>
        </w:rPr>
        <w:t>0</w:t>
      </w:r>
      <w:r w:rsidR="00B16FCF" w:rsidRPr="00B16FCF">
        <w:rPr>
          <w:rFonts w:ascii="Tahoma" w:hAnsi="Tahoma" w:cs="Tahoma"/>
          <w:b/>
        </w:rPr>
        <w:t>4</w:t>
      </w:r>
      <w:r w:rsidR="00E95B42" w:rsidRPr="00B16FCF">
        <w:rPr>
          <w:rFonts w:ascii="Tahoma" w:hAnsi="Tahoma" w:cs="Tahoma"/>
          <w:b/>
        </w:rPr>
        <w:t>.201</w:t>
      </w:r>
      <w:r w:rsidR="000D40F2" w:rsidRPr="00B16FCF">
        <w:rPr>
          <w:rFonts w:ascii="Tahoma" w:hAnsi="Tahoma" w:cs="Tahoma"/>
          <w:b/>
        </w:rPr>
        <w:t>9</w:t>
      </w:r>
      <w:r w:rsidR="00E95B42" w:rsidRPr="00FC3376">
        <w:rPr>
          <w:rFonts w:ascii="Tahoma" w:hAnsi="Tahoma" w:cs="Tahoma"/>
          <w:b/>
        </w:rPr>
        <w:t xml:space="preserve"> года</w:t>
      </w:r>
      <w:r w:rsidR="00E95B42" w:rsidRPr="00FC3376">
        <w:rPr>
          <w:rFonts w:ascii="Tahoma" w:hAnsi="Tahoma" w:cs="Tahoma"/>
        </w:rPr>
        <w:t>, 12  часов 00 минут (</w:t>
      </w:r>
      <w:proofErr w:type="spellStart"/>
      <w:r w:rsidR="00E95B42" w:rsidRPr="00FC3376">
        <w:rPr>
          <w:rFonts w:ascii="Tahoma" w:hAnsi="Tahoma" w:cs="Tahoma"/>
        </w:rPr>
        <w:t>Мск</w:t>
      </w:r>
      <w:proofErr w:type="spellEnd"/>
      <w:r w:rsidR="00E95B42" w:rsidRPr="00FC3376">
        <w:rPr>
          <w:rFonts w:ascii="Tahoma" w:hAnsi="Tahoma" w:cs="Tahoma"/>
        </w:rPr>
        <w:t>. времени)</w:t>
      </w:r>
      <w:r w:rsidRPr="00FC3376">
        <w:rPr>
          <w:rFonts w:ascii="Tahoma" w:hAnsi="Tahoma" w:cs="Tahoma"/>
        </w:rPr>
        <w:t xml:space="preserve">. </w:t>
      </w:r>
      <w:bookmarkEnd w:id="5"/>
    </w:p>
    <w:p w:rsidR="009065B6" w:rsidRPr="00FC3376" w:rsidRDefault="009065B6" w:rsidP="00FC3376">
      <w:pPr>
        <w:pStyle w:val="1"/>
        <w:ind w:left="567"/>
        <w:contextualSpacing w:val="0"/>
        <w:jc w:val="both"/>
        <w:rPr>
          <w:rFonts w:ascii="Tahoma" w:hAnsi="Tahoma" w:cs="Tahoma"/>
        </w:rPr>
      </w:pPr>
      <w:r w:rsidRPr="00FC3376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jc w:val="both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Начальная </w:t>
      </w:r>
      <w:r w:rsidRPr="00FC3376">
        <w:rPr>
          <w:rFonts w:ascii="Tahoma" w:hAnsi="Tahoma" w:cs="Tahoma"/>
          <w:color w:val="000000"/>
        </w:rPr>
        <w:t xml:space="preserve">(максимальная) </w:t>
      </w:r>
      <w:r w:rsidRPr="00FC3376">
        <w:rPr>
          <w:rFonts w:ascii="Tahoma" w:hAnsi="Tahoma" w:cs="Tahoma"/>
        </w:rPr>
        <w:t xml:space="preserve">цена договора </w:t>
      </w:r>
      <w:r w:rsidR="005E4584" w:rsidRPr="008F3EAC">
        <w:rPr>
          <w:rFonts w:ascii="Tahoma" w:hAnsi="Tahoma" w:cs="Tahoma"/>
        </w:rPr>
        <w:t xml:space="preserve">на выполнение </w:t>
      </w:r>
      <w:r w:rsidR="00FE6E0F">
        <w:rPr>
          <w:rFonts w:ascii="Tahoma" w:hAnsi="Tahoma" w:cs="Tahoma"/>
          <w:b/>
        </w:rPr>
        <w:t>Метрологической поверки расходомеров жидкости и газов</w:t>
      </w:r>
      <w:r w:rsidR="00F06BE4" w:rsidRPr="0004428A">
        <w:rPr>
          <w:rFonts w:ascii="Tahoma" w:hAnsi="Tahoma" w:cs="Tahoma"/>
        </w:rPr>
        <w:t xml:space="preserve"> для нужд АО «ПКС-</w:t>
      </w:r>
      <w:r w:rsidR="00FE6E0F">
        <w:rPr>
          <w:rFonts w:ascii="Tahoma" w:hAnsi="Tahoma" w:cs="Tahoma"/>
        </w:rPr>
        <w:t>Тепловые сети</w:t>
      </w:r>
      <w:r w:rsidR="00F06BE4" w:rsidRPr="0004428A">
        <w:rPr>
          <w:rFonts w:ascii="Tahoma" w:hAnsi="Tahoma" w:cs="Tahoma"/>
        </w:rPr>
        <w:t>» в 2019</w:t>
      </w:r>
      <w:r w:rsidR="005E4584">
        <w:rPr>
          <w:rFonts w:ascii="Tahoma" w:hAnsi="Tahoma" w:cs="Tahoma"/>
        </w:rPr>
        <w:t xml:space="preserve"> году</w:t>
      </w:r>
      <w:r w:rsidR="00E95B42" w:rsidRPr="00FC3376">
        <w:rPr>
          <w:rFonts w:ascii="Tahoma" w:hAnsi="Tahoma" w:cs="Tahoma"/>
        </w:rPr>
        <w:t>,</w:t>
      </w:r>
      <w:r w:rsidR="00DC2242" w:rsidRPr="00FC3376">
        <w:rPr>
          <w:rFonts w:ascii="Tahoma" w:hAnsi="Tahoma" w:cs="Tahoma"/>
        </w:rPr>
        <w:t xml:space="preserve"> указанных в Приложении № 2 к настоящему Приглашению, составляет: </w:t>
      </w:r>
      <w:r w:rsidR="000D40F2" w:rsidRPr="000D40F2">
        <w:rPr>
          <w:rFonts w:ascii="Tahoma" w:hAnsi="Tahoma" w:cs="Tahoma"/>
          <w:b/>
        </w:rPr>
        <w:t>1</w:t>
      </w:r>
      <w:r w:rsidR="009E5ECE">
        <w:rPr>
          <w:rFonts w:ascii="Tahoma" w:hAnsi="Tahoma" w:cs="Tahoma"/>
          <w:b/>
        </w:rPr>
        <w:t>23</w:t>
      </w:r>
      <w:r w:rsidR="000D40F2" w:rsidRPr="000D40F2">
        <w:rPr>
          <w:rFonts w:ascii="Tahoma" w:hAnsi="Tahoma" w:cs="Tahoma"/>
          <w:b/>
        </w:rPr>
        <w:t> </w:t>
      </w:r>
      <w:r w:rsidR="009E5ECE">
        <w:rPr>
          <w:rFonts w:ascii="Tahoma" w:hAnsi="Tahoma" w:cs="Tahoma"/>
          <w:b/>
        </w:rPr>
        <w:t>254</w:t>
      </w:r>
      <w:r w:rsidR="000D40F2" w:rsidRPr="000D40F2">
        <w:rPr>
          <w:rFonts w:ascii="Tahoma" w:hAnsi="Tahoma" w:cs="Tahoma"/>
          <w:b/>
        </w:rPr>
        <w:t>,</w:t>
      </w:r>
      <w:r w:rsidR="009E5ECE">
        <w:rPr>
          <w:rFonts w:ascii="Tahoma" w:hAnsi="Tahoma" w:cs="Tahoma"/>
          <w:b/>
        </w:rPr>
        <w:t>40</w:t>
      </w:r>
      <w:r w:rsidR="000D40F2">
        <w:rPr>
          <w:rFonts w:ascii="Tahoma" w:hAnsi="Tahoma" w:cs="Tahoma"/>
        </w:rPr>
        <w:t xml:space="preserve"> </w:t>
      </w:r>
      <w:r w:rsidR="00DC2242" w:rsidRPr="00FC3376">
        <w:rPr>
          <w:rFonts w:ascii="Tahoma" w:hAnsi="Tahoma" w:cs="Tahoma"/>
        </w:rPr>
        <w:t>руб</w:t>
      </w:r>
      <w:r w:rsidR="00B8403D">
        <w:rPr>
          <w:rFonts w:ascii="Tahoma" w:hAnsi="Tahoma" w:cs="Tahoma"/>
        </w:rPr>
        <w:t>лей</w:t>
      </w:r>
      <w:r w:rsidR="00DC2242" w:rsidRPr="00FC3376">
        <w:rPr>
          <w:rFonts w:ascii="Tahoma" w:hAnsi="Tahoma" w:cs="Tahoma"/>
        </w:rPr>
        <w:t xml:space="preserve"> без НДС на условии франко-пункт назначения</w:t>
      </w:r>
      <w:r w:rsidRPr="00FC3376">
        <w:rPr>
          <w:rFonts w:ascii="Tahoma" w:hAnsi="Tahoma" w:cs="Tahoma"/>
        </w:rPr>
        <w:t>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FC3376">
        <w:rPr>
          <w:rFonts w:ascii="Tahoma" w:hAnsi="Tahoma" w:cs="Tahoma"/>
          <w:color w:val="000000"/>
        </w:rPr>
        <w:t>Д</w:t>
      </w:r>
      <w:r w:rsidRPr="00FC3376">
        <w:rPr>
          <w:rFonts w:ascii="Tahoma" w:hAnsi="Tahoma" w:cs="Tahoma"/>
        </w:rPr>
        <w:t xml:space="preserve">оговор может быть заключен с </w:t>
      </w:r>
      <w:r w:rsidR="00615E9A" w:rsidRPr="00FC3376">
        <w:rPr>
          <w:rFonts w:ascii="Tahoma" w:hAnsi="Tahoma" w:cs="Tahoma"/>
        </w:rPr>
        <w:t>участником</w:t>
      </w:r>
      <w:r w:rsidRPr="00FC3376">
        <w:rPr>
          <w:rFonts w:ascii="Tahoma" w:hAnsi="Tahoma" w:cs="Tahoma"/>
        </w:rPr>
        <w:t>:</w:t>
      </w:r>
    </w:p>
    <w:p w:rsidR="004E2285" w:rsidRPr="00FC3376" w:rsidRDefault="004E2285" w:rsidP="00FC3376">
      <w:pPr>
        <w:pStyle w:val="1"/>
        <w:tabs>
          <w:tab w:val="num" w:pos="567"/>
        </w:tabs>
        <w:ind w:left="567"/>
        <w:contextualSpacing w:val="0"/>
        <w:jc w:val="both"/>
        <w:rPr>
          <w:rFonts w:ascii="Tahoma" w:hAnsi="Tahoma" w:cs="Tahoma"/>
        </w:rPr>
      </w:pPr>
      <w:r w:rsidRPr="00FC3376">
        <w:rPr>
          <w:rFonts w:ascii="Tahoma" w:hAnsi="Tahoma" w:cs="Tahoma"/>
        </w:rPr>
        <w:t>-</w:t>
      </w:r>
      <w:r w:rsidRPr="00FC3376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FC3376">
        <w:rPr>
          <w:rFonts w:ascii="Tahoma" w:hAnsi="Tahoma" w:cs="Tahoma"/>
        </w:rPr>
        <w:t xml:space="preserve">представившим Предложение, </w:t>
      </w:r>
      <w:r w:rsidRPr="00FC3376">
        <w:rPr>
          <w:rFonts w:ascii="Tahoma" w:hAnsi="Tahoma" w:cs="Tahoma"/>
        </w:rPr>
        <w:t>удовлетворяющ</w:t>
      </w:r>
      <w:r w:rsidR="00372395" w:rsidRPr="00FC3376">
        <w:rPr>
          <w:rFonts w:ascii="Tahoma" w:hAnsi="Tahoma" w:cs="Tahoma"/>
        </w:rPr>
        <w:t>ее</w:t>
      </w:r>
      <w:r w:rsidRPr="00FC3376">
        <w:rPr>
          <w:rFonts w:ascii="Tahoma" w:hAnsi="Tahoma" w:cs="Tahoma"/>
        </w:rPr>
        <w:t xml:space="preserve"> </w:t>
      </w:r>
      <w:r w:rsidR="00372395" w:rsidRPr="00FC3376">
        <w:rPr>
          <w:rFonts w:ascii="Tahoma" w:hAnsi="Tahoma" w:cs="Tahoma"/>
        </w:rPr>
        <w:t xml:space="preserve">установленным Организатором </w:t>
      </w:r>
      <w:r w:rsidRPr="00FC3376">
        <w:rPr>
          <w:rFonts w:ascii="Tahoma" w:hAnsi="Tahoma" w:cs="Tahoma"/>
        </w:rPr>
        <w:t>требованиям</w:t>
      </w:r>
      <w:r w:rsidR="00DC2242" w:rsidRPr="00FC3376">
        <w:rPr>
          <w:rFonts w:ascii="Tahoma" w:hAnsi="Tahoma" w:cs="Tahoma"/>
        </w:rPr>
        <w:t>;</w:t>
      </w:r>
    </w:p>
    <w:p w:rsidR="004E2285" w:rsidRPr="00FC3376" w:rsidRDefault="004E2285" w:rsidP="00FC3376">
      <w:pPr>
        <w:tabs>
          <w:tab w:val="num" w:pos="567"/>
        </w:tabs>
        <w:ind w:left="567"/>
        <w:jc w:val="both"/>
        <w:rPr>
          <w:rFonts w:ascii="Tahoma" w:hAnsi="Tahoma" w:cs="Tahoma"/>
          <w:bCs/>
        </w:rPr>
      </w:pPr>
      <w:r w:rsidRPr="00FC3376">
        <w:rPr>
          <w:rFonts w:ascii="Tahoma" w:hAnsi="Tahoma" w:cs="Tahoma"/>
        </w:rPr>
        <w:t>-</w:t>
      </w:r>
      <w:r w:rsidRPr="00FC3376">
        <w:rPr>
          <w:rFonts w:ascii="Tahoma" w:hAnsi="Tahoma" w:cs="Tahoma"/>
        </w:rPr>
        <w:tab/>
      </w:r>
      <w:proofErr w:type="gramStart"/>
      <w:r w:rsidRPr="00FC3376">
        <w:rPr>
          <w:rFonts w:ascii="Tahoma" w:hAnsi="Tahoma" w:cs="Tahoma"/>
        </w:rPr>
        <w:t>предложившим</w:t>
      </w:r>
      <w:proofErr w:type="gramEnd"/>
      <w:r w:rsidRPr="00FC3376">
        <w:rPr>
          <w:rFonts w:ascii="Tahoma" w:hAnsi="Tahoma" w:cs="Tahoma"/>
        </w:rPr>
        <w:t xml:space="preserve"> </w:t>
      </w:r>
      <w:r w:rsidR="00BF5D38" w:rsidRPr="00FC3376">
        <w:rPr>
          <w:rFonts w:ascii="Tahoma" w:hAnsi="Tahoma" w:cs="Tahoma"/>
        </w:rPr>
        <w:t>лучшие условия исполнения договора</w:t>
      </w:r>
      <w:r w:rsidRPr="00FC3376">
        <w:rPr>
          <w:rFonts w:ascii="Tahoma" w:hAnsi="Tahoma" w:cs="Tahoma"/>
        </w:rPr>
        <w:t xml:space="preserve"> в ходе проведения </w:t>
      </w:r>
      <w:r w:rsidR="00615E9A" w:rsidRPr="00FC3376">
        <w:rPr>
          <w:rFonts w:ascii="Tahoma" w:hAnsi="Tahoma" w:cs="Tahoma"/>
        </w:rPr>
        <w:t>конкурса</w:t>
      </w:r>
      <w:r w:rsidR="00372395" w:rsidRPr="00FC3376">
        <w:rPr>
          <w:rFonts w:ascii="Tahoma" w:hAnsi="Tahoma" w:cs="Tahoma"/>
        </w:rPr>
        <w:t>.</w:t>
      </w:r>
      <w:r w:rsidRPr="00FC3376">
        <w:rPr>
          <w:rFonts w:ascii="Tahoma" w:hAnsi="Tahoma" w:cs="Tahoma"/>
        </w:rPr>
        <w:t xml:space="preserve"> </w:t>
      </w:r>
    </w:p>
    <w:p w:rsidR="004E2285" w:rsidRPr="00FC3376" w:rsidRDefault="00A731F7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FC3376">
        <w:rPr>
          <w:rFonts w:ascii="Tahoma" w:hAnsi="Tahoma" w:cs="Tahoma"/>
        </w:rPr>
        <w:t>Рассмотрение Предложений</w:t>
      </w:r>
      <w:r w:rsidR="00B06FE5" w:rsidRPr="00FC3376">
        <w:rPr>
          <w:rFonts w:ascii="Tahoma" w:hAnsi="Tahoma" w:cs="Tahoma"/>
        </w:rPr>
        <w:t>, поданных в форме электронного документа,</w:t>
      </w:r>
      <w:r w:rsidRPr="00FC3376">
        <w:rPr>
          <w:rFonts w:ascii="Tahoma" w:hAnsi="Tahoma" w:cs="Tahoma"/>
        </w:rPr>
        <w:t xml:space="preserve"> будет проведено </w:t>
      </w:r>
      <w:r w:rsidR="009E5ECE">
        <w:rPr>
          <w:rFonts w:ascii="Tahoma" w:hAnsi="Tahoma" w:cs="Tahoma"/>
          <w:b/>
        </w:rPr>
        <w:t>19</w:t>
      </w:r>
      <w:r w:rsidR="000D40F2" w:rsidRPr="000D40F2">
        <w:rPr>
          <w:rFonts w:ascii="Tahoma" w:hAnsi="Tahoma" w:cs="Tahoma"/>
          <w:b/>
        </w:rPr>
        <w:t xml:space="preserve"> </w:t>
      </w:r>
      <w:r w:rsidR="00B16FCF">
        <w:rPr>
          <w:rFonts w:ascii="Tahoma" w:hAnsi="Tahoma" w:cs="Tahoma"/>
          <w:b/>
        </w:rPr>
        <w:t>апреля</w:t>
      </w:r>
      <w:r w:rsidR="00E95B42" w:rsidRPr="00FC3376">
        <w:rPr>
          <w:rFonts w:ascii="Tahoma" w:hAnsi="Tahoma" w:cs="Tahoma"/>
          <w:b/>
        </w:rPr>
        <w:t xml:space="preserve"> 201</w:t>
      </w:r>
      <w:r w:rsidR="0004554B">
        <w:rPr>
          <w:rFonts w:ascii="Tahoma" w:hAnsi="Tahoma" w:cs="Tahoma"/>
          <w:b/>
        </w:rPr>
        <w:t>9</w:t>
      </w:r>
      <w:r w:rsidR="00E95B42" w:rsidRPr="00FC3376">
        <w:rPr>
          <w:rFonts w:ascii="Tahoma" w:hAnsi="Tahoma" w:cs="Tahoma"/>
          <w:b/>
        </w:rPr>
        <w:t xml:space="preserve"> года </w:t>
      </w:r>
      <w:r w:rsidR="00E95B42" w:rsidRPr="00FC3376">
        <w:rPr>
          <w:rFonts w:ascii="Tahoma" w:hAnsi="Tahoma" w:cs="Tahoma"/>
        </w:rPr>
        <w:t>по адресу: 185035, г. Петрозаводск, ул. Свердлова, д.18.</w:t>
      </w:r>
    </w:p>
    <w:p w:rsidR="00A731F7" w:rsidRPr="00FC3376" w:rsidRDefault="00A731F7" w:rsidP="00FC3376">
      <w:pPr>
        <w:pStyle w:val="1"/>
        <w:ind w:left="567"/>
        <w:contextualSpacing w:val="0"/>
        <w:jc w:val="both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Подведение итогов </w:t>
      </w:r>
      <w:r w:rsidR="00027981" w:rsidRPr="00FC3376">
        <w:rPr>
          <w:rFonts w:ascii="Tahoma" w:hAnsi="Tahoma" w:cs="Tahoma"/>
        </w:rPr>
        <w:t>рассмотрения Предложений</w:t>
      </w:r>
      <w:r w:rsidRPr="00FC3376">
        <w:rPr>
          <w:rFonts w:ascii="Tahoma" w:hAnsi="Tahoma" w:cs="Tahoma"/>
        </w:rPr>
        <w:t xml:space="preserve"> будет проведено </w:t>
      </w:r>
      <w:r w:rsidR="009E5ECE" w:rsidRPr="009E5ECE">
        <w:rPr>
          <w:rFonts w:ascii="Tahoma" w:hAnsi="Tahoma" w:cs="Tahoma"/>
          <w:b/>
        </w:rPr>
        <w:t>24</w:t>
      </w:r>
      <w:r w:rsidR="00E95B42" w:rsidRPr="000D40F2">
        <w:rPr>
          <w:rFonts w:ascii="Tahoma" w:hAnsi="Tahoma" w:cs="Tahoma"/>
          <w:b/>
        </w:rPr>
        <w:t xml:space="preserve"> </w:t>
      </w:r>
      <w:r w:rsidR="00B16FCF">
        <w:rPr>
          <w:rFonts w:ascii="Tahoma" w:hAnsi="Tahoma" w:cs="Tahoma"/>
          <w:b/>
        </w:rPr>
        <w:t>апреля</w:t>
      </w:r>
      <w:r w:rsidR="00E95B42" w:rsidRPr="00FC3376">
        <w:rPr>
          <w:rFonts w:ascii="Tahoma" w:hAnsi="Tahoma" w:cs="Tahoma"/>
          <w:b/>
        </w:rPr>
        <w:t xml:space="preserve"> 201</w:t>
      </w:r>
      <w:r w:rsidR="00754C21">
        <w:rPr>
          <w:rFonts w:ascii="Tahoma" w:hAnsi="Tahoma" w:cs="Tahoma"/>
          <w:b/>
        </w:rPr>
        <w:t>9</w:t>
      </w:r>
      <w:r w:rsidR="00E95B42" w:rsidRPr="00FC3376">
        <w:rPr>
          <w:rFonts w:ascii="Tahoma" w:hAnsi="Tahoma" w:cs="Tahoma"/>
          <w:b/>
        </w:rPr>
        <w:t xml:space="preserve"> года</w:t>
      </w:r>
      <w:r w:rsidRPr="00FC3376">
        <w:rPr>
          <w:rFonts w:ascii="Tahoma" w:hAnsi="Tahoma" w:cs="Tahoma"/>
        </w:rPr>
        <w:t>.</w:t>
      </w:r>
    </w:p>
    <w:p w:rsidR="004E2285" w:rsidRPr="00FC3376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FC3376">
        <w:rPr>
          <w:rFonts w:ascii="Tahoma" w:hAnsi="Tahoma" w:cs="Tahoma"/>
        </w:rPr>
        <w:t>Контактные лица организатора:</w:t>
      </w:r>
      <w:bookmarkEnd w:id="6"/>
    </w:p>
    <w:p w:rsidR="00740E35" w:rsidRPr="00740E35" w:rsidRDefault="00740E35" w:rsidP="00740E35">
      <w:pPr>
        <w:autoSpaceDE w:val="0"/>
        <w:autoSpaceDN w:val="0"/>
        <w:adjustRightInd w:val="0"/>
        <w:ind w:firstLine="567"/>
        <w:rPr>
          <w:rFonts w:ascii="Tahoma" w:hAnsi="Tahoma" w:cs="Tahoma"/>
          <w:b/>
        </w:rPr>
      </w:pPr>
      <w:r w:rsidRPr="00740E35">
        <w:rPr>
          <w:rFonts w:ascii="Tahoma" w:hAnsi="Tahoma" w:cs="Tahoma"/>
          <w:b/>
        </w:rPr>
        <w:t xml:space="preserve">Инженер </w:t>
      </w:r>
      <w:r w:rsidR="009E5ECE">
        <w:rPr>
          <w:rFonts w:ascii="Tahoma" w:hAnsi="Tahoma" w:cs="Tahoma"/>
          <w:b/>
        </w:rPr>
        <w:t xml:space="preserve">1 категории </w:t>
      </w:r>
      <w:r w:rsidRPr="00740E35">
        <w:rPr>
          <w:rFonts w:ascii="Tahoma" w:hAnsi="Tahoma" w:cs="Tahoma"/>
          <w:b/>
        </w:rPr>
        <w:t xml:space="preserve">Производственного </w:t>
      </w:r>
      <w:r w:rsidR="009E5ECE">
        <w:rPr>
          <w:rFonts w:ascii="Tahoma" w:hAnsi="Tahoma" w:cs="Tahoma"/>
          <w:b/>
        </w:rPr>
        <w:t xml:space="preserve">отдела </w:t>
      </w:r>
      <w:r w:rsidRPr="00740E35">
        <w:rPr>
          <w:rFonts w:ascii="Tahoma" w:hAnsi="Tahoma" w:cs="Tahoma"/>
          <w:b/>
        </w:rPr>
        <w:t>АО «ПКС-</w:t>
      </w:r>
      <w:r w:rsidR="009E5ECE">
        <w:rPr>
          <w:rFonts w:ascii="Tahoma" w:hAnsi="Tahoma" w:cs="Tahoma"/>
          <w:b/>
        </w:rPr>
        <w:t>Тепловые сети</w:t>
      </w:r>
      <w:r w:rsidRPr="00740E35">
        <w:rPr>
          <w:rFonts w:ascii="Tahoma" w:hAnsi="Tahoma" w:cs="Tahoma"/>
          <w:b/>
        </w:rPr>
        <w:t xml:space="preserve">» </w:t>
      </w:r>
      <w:r w:rsidR="00076067">
        <w:rPr>
          <w:rFonts w:ascii="Tahoma" w:hAnsi="Tahoma" w:cs="Tahoma"/>
          <w:b/>
        </w:rPr>
        <w:t>Шубина</w:t>
      </w:r>
      <w:r w:rsidRPr="00740E35">
        <w:rPr>
          <w:rFonts w:ascii="Tahoma" w:hAnsi="Tahoma" w:cs="Tahoma"/>
          <w:b/>
        </w:rPr>
        <w:t xml:space="preserve">    </w:t>
      </w:r>
    </w:p>
    <w:p w:rsidR="00740E35" w:rsidRPr="00740E35" w:rsidRDefault="00076067" w:rsidP="00740E35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>
        <w:rPr>
          <w:rFonts w:ascii="Tahoma" w:hAnsi="Tahoma" w:cs="Tahoma"/>
          <w:b/>
        </w:rPr>
        <w:t>Надежда Владимировна</w:t>
      </w:r>
    </w:p>
    <w:p w:rsidR="00740E35" w:rsidRPr="00076067" w:rsidRDefault="00740E35" w:rsidP="00740E35">
      <w:pPr>
        <w:autoSpaceDE w:val="0"/>
        <w:autoSpaceDN w:val="0"/>
        <w:adjustRightInd w:val="0"/>
        <w:ind w:firstLine="567"/>
        <w:rPr>
          <w:rFonts w:ascii="Helv" w:hAnsi="Helv" w:cs="Helv"/>
          <w:color w:val="000000"/>
          <w:sz w:val="18"/>
          <w:szCs w:val="18"/>
        </w:rPr>
      </w:pPr>
      <w:r w:rsidRPr="00740E35">
        <w:rPr>
          <w:rFonts w:ascii="Tahoma" w:hAnsi="Tahoma" w:cs="Tahoma"/>
          <w:color w:val="000000"/>
        </w:rPr>
        <w:t>Тел</w:t>
      </w:r>
      <w:r w:rsidRPr="00076067">
        <w:rPr>
          <w:rFonts w:ascii="Tahoma" w:hAnsi="Tahoma" w:cs="Tahoma"/>
          <w:color w:val="000000"/>
        </w:rPr>
        <w:t xml:space="preserve">: </w:t>
      </w:r>
      <w:r w:rsidRPr="00740E35">
        <w:rPr>
          <w:rFonts w:ascii="Helv" w:hAnsi="Helv" w:cs="Helv"/>
          <w:color w:val="000000"/>
          <w:sz w:val="18"/>
          <w:szCs w:val="18"/>
        </w:rPr>
        <w:t>(8142) 71-00-</w:t>
      </w:r>
      <w:r w:rsidR="00076067" w:rsidRPr="00076067">
        <w:rPr>
          <w:rFonts w:ascii="Helv" w:hAnsi="Helv" w:cs="Helv"/>
          <w:color w:val="000000"/>
          <w:sz w:val="18"/>
          <w:szCs w:val="18"/>
        </w:rPr>
        <w:t>39</w:t>
      </w:r>
    </w:p>
    <w:p w:rsidR="00B8403D" w:rsidRPr="00076067" w:rsidRDefault="00740E35" w:rsidP="00740E35">
      <w:pPr>
        <w:autoSpaceDE w:val="0"/>
        <w:autoSpaceDN w:val="0"/>
        <w:adjustRightInd w:val="0"/>
        <w:ind w:firstLine="567"/>
        <w:rPr>
          <w:rFonts w:asciiTheme="minorHAnsi" w:hAnsiTheme="minorHAnsi" w:cs="Helv"/>
          <w:color w:val="000000"/>
          <w:sz w:val="18"/>
          <w:szCs w:val="18"/>
          <w:lang w:val="en-US"/>
        </w:rPr>
      </w:pPr>
      <w:r w:rsidRPr="00740E35">
        <w:rPr>
          <w:rFonts w:ascii="Arial" w:hAnsi="Arial" w:cs="Arial"/>
          <w:lang w:val="fr-FR"/>
        </w:rPr>
        <w:t xml:space="preserve">E-mail: </w:t>
      </w:r>
      <w:r w:rsidR="00541C8D">
        <w:rPr>
          <w:rFonts w:ascii="Helv" w:hAnsi="Helv" w:cs="Helv"/>
          <w:color w:val="000000"/>
          <w:sz w:val="18"/>
          <w:szCs w:val="18"/>
        </w:rPr>
        <w:fldChar w:fldCharType="begin"/>
      </w:r>
      <w:r w:rsidR="00076067" w:rsidRPr="00076067">
        <w:rPr>
          <w:rFonts w:ascii="Helv" w:hAnsi="Helv" w:cs="Helv"/>
          <w:color w:val="000000"/>
          <w:sz w:val="18"/>
          <w:szCs w:val="18"/>
          <w:lang w:val="en-US"/>
        </w:rPr>
        <w:instrText xml:space="preserve"> HYPERLINK "mailto:n.shubina@rks.karelia.ru" </w:instrText>
      </w:r>
      <w:r w:rsidR="00541C8D">
        <w:rPr>
          <w:rFonts w:ascii="Helv" w:hAnsi="Helv" w:cs="Helv"/>
          <w:color w:val="000000"/>
          <w:sz w:val="18"/>
          <w:szCs w:val="18"/>
        </w:rPr>
        <w:fldChar w:fldCharType="separate"/>
      </w:r>
      <w:r w:rsidR="00076067" w:rsidRPr="00076067">
        <w:rPr>
          <w:rStyle w:val="a3"/>
          <w:rFonts w:ascii="Helv" w:hAnsi="Helv" w:cs="Helv"/>
          <w:sz w:val="18"/>
          <w:szCs w:val="18"/>
          <w:lang w:val="en-US"/>
        </w:rPr>
        <w:t>n.shubina@rks.karelia.ru</w:t>
      </w:r>
      <w:r w:rsidR="00541C8D">
        <w:rPr>
          <w:rFonts w:ascii="Helv" w:hAnsi="Helv" w:cs="Helv"/>
          <w:color w:val="000000"/>
          <w:sz w:val="18"/>
          <w:szCs w:val="18"/>
        </w:rPr>
        <w:fldChar w:fldCharType="end"/>
      </w:r>
    </w:p>
    <w:p w:rsidR="00E95B42" w:rsidRPr="00FC3376" w:rsidRDefault="00E95B42" w:rsidP="00B8403D">
      <w:pPr>
        <w:autoSpaceDE w:val="0"/>
        <w:autoSpaceDN w:val="0"/>
        <w:adjustRightInd w:val="0"/>
        <w:ind w:firstLine="567"/>
        <w:rPr>
          <w:rFonts w:ascii="Tahoma" w:hAnsi="Tahoma" w:cs="Tahoma"/>
        </w:rPr>
      </w:pPr>
      <w:r w:rsidRPr="00FC3376">
        <w:rPr>
          <w:rFonts w:ascii="Tahoma" w:hAnsi="Tahoma" w:cs="Tahoma"/>
        </w:rPr>
        <w:t>Начальник отдела закупок Зазулина Евгения Александровна</w:t>
      </w:r>
    </w:p>
    <w:p w:rsidR="00E95B42" w:rsidRPr="00FC3376" w:rsidRDefault="00B8403D" w:rsidP="00FC3376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B8403D">
        <w:rPr>
          <w:rFonts w:ascii="Tahoma" w:hAnsi="Tahoma" w:cs="Tahoma"/>
          <w:color w:val="000000"/>
        </w:rPr>
        <w:t>Тел:</w:t>
      </w:r>
      <w:r w:rsidR="00E95B42" w:rsidRPr="00FC3376">
        <w:rPr>
          <w:rFonts w:ascii="Tahoma" w:hAnsi="Tahoma" w:cs="Tahoma"/>
          <w:lang w:val="en-US"/>
        </w:rPr>
        <w:t xml:space="preserve"> </w:t>
      </w:r>
      <w:r w:rsidR="00E95B42" w:rsidRPr="00FC3376">
        <w:rPr>
          <w:rFonts w:ascii="Tahoma" w:hAnsi="Tahoma" w:cs="Tahoma"/>
          <w:lang w:val="fr-FR"/>
        </w:rPr>
        <w:t xml:space="preserve"> </w:t>
      </w:r>
      <w:r w:rsidR="00E95B42" w:rsidRPr="00FC3376">
        <w:rPr>
          <w:rFonts w:ascii="Tahoma" w:hAnsi="Tahoma" w:cs="Tahoma"/>
          <w:lang w:val="en-US"/>
        </w:rPr>
        <w:t>(8142) 71-00-53</w:t>
      </w:r>
    </w:p>
    <w:p w:rsidR="00E95B42" w:rsidRPr="003E3044" w:rsidRDefault="00E95B42" w:rsidP="00FC3376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FC3376">
        <w:rPr>
          <w:rFonts w:ascii="Tahoma" w:hAnsi="Tahoma" w:cs="Tahoma"/>
          <w:lang w:val="fr-FR"/>
        </w:rPr>
        <w:t xml:space="preserve">E-mail: </w:t>
      </w:r>
      <w:r w:rsidR="00541C8D" w:rsidRPr="00FC3376">
        <w:rPr>
          <w:rFonts w:ascii="Tahoma" w:hAnsi="Tahoma" w:cs="Tahoma"/>
        </w:rPr>
        <w:fldChar w:fldCharType="begin"/>
      </w:r>
      <w:r w:rsidRPr="00FC3376">
        <w:rPr>
          <w:rFonts w:ascii="Tahoma" w:hAnsi="Tahoma" w:cs="Tahoma"/>
          <w:lang w:val="en-US"/>
        </w:rPr>
        <w:instrText>HYPERLINK "mailto:e.zazulina@rks.karelia.ru"</w:instrText>
      </w:r>
      <w:r w:rsidR="00541C8D" w:rsidRPr="00FC3376">
        <w:rPr>
          <w:rFonts w:ascii="Tahoma" w:hAnsi="Tahoma" w:cs="Tahoma"/>
        </w:rPr>
        <w:fldChar w:fldCharType="separate"/>
      </w:r>
      <w:r w:rsidRPr="00FC3376">
        <w:rPr>
          <w:rStyle w:val="a3"/>
          <w:rFonts w:ascii="Tahoma" w:hAnsi="Tahoma" w:cs="Tahoma"/>
          <w:lang w:val="en-US"/>
        </w:rPr>
        <w:t>e.zazulina@rks.karelia.ru</w:t>
      </w:r>
      <w:r w:rsidR="00541C8D" w:rsidRPr="00FC3376">
        <w:rPr>
          <w:rFonts w:ascii="Tahoma" w:hAnsi="Tahoma" w:cs="Tahoma"/>
        </w:rPr>
        <w:fldChar w:fldCharType="end"/>
      </w:r>
      <w:r w:rsidRPr="00FC3376">
        <w:rPr>
          <w:rFonts w:ascii="Tahoma" w:hAnsi="Tahoma" w:cs="Tahoma"/>
          <w:u w:val="single"/>
          <w:lang w:val="en-US"/>
        </w:rPr>
        <w:t xml:space="preserve"> </w:t>
      </w:r>
      <w:r w:rsidRPr="00FC3376">
        <w:rPr>
          <w:rFonts w:ascii="Tahoma" w:hAnsi="Tahoma" w:cs="Tahoma"/>
          <w:lang w:val="en-US"/>
        </w:rPr>
        <w:t xml:space="preserve"> </w:t>
      </w:r>
    </w:p>
    <w:p w:rsidR="00E95B42" w:rsidRPr="00FC3376" w:rsidRDefault="00E95B42" w:rsidP="00FC3376">
      <w:pPr>
        <w:pStyle w:val="1"/>
        <w:tabs>
          <w:tab w:val="left" w:pos="567"/>
        </w:tabs>
        <w:ind w:left="567"/>
        <w:contextualSpacing w:val="0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Заместитель начальника Отдела закупок  </w:t>
      </w:r>
      <w:proofErr w:type="spellStart"/>
      <w:r w:rsidRPr="00FC3376">
        <w:rPr>
          <w:rFonts w:ascii="Tahoma" w:hAnsi="Tahoma" w:cs="Tahoma"/>
        </w:rPr>
        <w:t>Туркова</w:t>
      </w:r>
      <w:proofErr w:type="spellEnd"/>
      <w:r w:rsidRPr="00FC3376">
        <w:rPr>
          <w:rFonts w:ascii="Tahoma" w:hAnsi="Tahoma" w:cs="Tahoma"/>
        </w:rPr>
        <w:t xml:space="preserve"> Наталия Валерьевна</w:t>
      </w:r>
    </w:p>
    <w:p w:rsidR="00E95B42" w:rsidRPr="00FC3376" w:rsidRDefault="00B8403D" w:rsidP="00FC3376">
      <w:pPr>
        <w:tabs>
          <w:tab w:val="left" w:pos="567"/>
        </w:tabs>
        <w:ind w:left="567"/>
        <w:rPr>
          <w:rFonts w:ascii="Tahoma" w:hAnsi="Tahoma" w:cs="Tahoma"/>
          <w:lang w:val="fr-FR"/>
        </w:rPr>
      </w:pPr>
      <w:r w:rsidRPr="00B8403D">
        <w:rPr>
          <w:rFonts w:ascii="Tahoma" w:hAnsi="Tahoma" w:cs="Tahoma"/>
          <w:color w:val="000000"/>
        </w:rPr>
        <w:t>Тел:</w:t>
      </w:r>
      <w:r w:rsidR="00E95B42" w:rsidRPr="00FC3376">
        <w:rPr>
          <w:rFonts w:ascii="Tahoma" w:hAnsi="Tahoma" w:cs="Tahoma"/>
          <w:lang w:val="en-US"/>
        </w:rPr>
        <w:t xml:space="preserve"> </w:t>
      </w:r>
      <w:r w:rsidR="00E95B42" w:rsidRPr="00FC3376">
        <w:rPr>
          <w:rFonts w:ascii="Tahoma" w:hAnsi="Tahoma" w:cs="Tahoma"/>
          <w:lang w:val="fr-FR"/>
        </w:rPr>
        <w:t xml:space="preserve"> (8142) 71-00-30    </w:t>
      </w:r>
    </w:p>
    <w:p w:rsidR="00E95B42" w:rsidRPr="003E3044" w:rsidRDefault="00E95B42" w:rsidP="00FC3376">
      <w:pPr>
        <w:tabs>
          <w:tab w:val="left" w:pos="567"/>
        </w:tabs>
        <w:ind w:left="567"/>
        <w:rPr>
          <w:lang w:val="en-US"/>
        </w:rPr>
      </w:pPr>
      <w:r w:rsidRPr="00FC3376">
        <w:rPr>
          <w:rFonts w:ascii="Tahoma" w:hAnsi="Tahoma" w:cs="Tahoma"/>
          <w:lang w:val="fr-FR"/>
        </w:rPr>
        <w:t xml:space="preserve">E-mail: </w:t>
      </w:r>
      <w:r w:rsidR="00541C8D">
        <w:fldChar w:fldCharType="begin"/>
      </w:r>
      <w:r w:rsidR="00D67C21" w:rsidRPr="00503DDA">
        <w:rPr>
          <w:lang w:val="en-US"/>
        </w:rPr>
        <w:instrText>HYPERLINK "mailto:n.turkova@rks.karelia.ru"</w:instrText>
      </w:r>
      <w:r w:rsidR="00541C8D">
        <w:fldChar w:fldCharType="separate"/>
      </w:r>
      <w:r w:rsidRPr="00FC3376">
        <w:rPr>
          <w:rStyle w:val="a3"/>
          <w:rFonts w:ascii="Tahoma" w:hAnsi="Tahoma" w:cs="Tahoma"/>
          <w:lang w:val="en-US"/>
        </w:rPr>
        <w:t>n.turkova@rks.karelia.ru</w:t>
      </w:r>
      <w:r w:rsidR="00541C8D">
        <w:fldChar w:fldCharType="end"/>
      </w:r>
    </w:p>
    <w:p w:rsidR="00E95B42" w:rsidRPr="00FC3376" w:rsidRDefault="00E95B42" w:rsidP="00FC3376">
      <w:pPr>
        <w:tabs>
          <w:tab w:val="left" w:pos="567"/>
        </w:tabs>
        <w:ind w:left="567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Специалист Отдела закупок  </w:t>
      </w:r>
      <w:proofErr w:type="spellStart"/>
      <w:r w:rsidRPr="00FC3376">
        <w:rPr>
          <w:rFonts w:ascii="Tahoma" w:hAnsi="Tahoma" w:cs="Tahoma"/>
        </w:rPr>
        <w:t>Швецова</w:t>
      </w:r>
      <w:proofErr w:type="spellEnd"/>
      <w:r w:rsidRPr="00FC3376">
        <w:rPr>
          <w:rFonts w:ascii="Tahoma" w:hAnsi="Tahoma" w:cs="Tahoma"/>
        </w:rPr>
        <w:t xml:space="preserve"> Алена Александровна</w:t>
      </w:r>
    </w:p>
    <w:p w:rsidR="00E95B42" w:rsidRPr="00FC3376" w:rsidRDefault="00B8403D" w:rsidP="00FC3376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 w:rsidRPr="00B8403D">
        <w:rPr>
          <w:rFonts w:ascii="Tahoma" w:hAnsi="Tahoma" w:cs="Tahoma"/>
          <w:color w:val="000000"/>
        </w:rPr>
        <w:t>Тел</w:t>
      </w:r>
      <w:r w:rsidRPr="003E3044">
        <w:rPr>
          <w:rFonts w:ascii="Tahoma" w:hAnsi="Tahoma" w:cs="Tahoma"/>
          <w:color w:val="000000"/>
          <w:lang w:val="en-US"/>
        </w:rPr>
        <w:t>:</w:t>
      </w:r>
      <w:r w:rsidR="00E95B42" w:rsidRPr="00FC3376">
        <w:rPr>
          <w:rFonts w:ascii="Tahoma" w:hAnsi="Tahoma" w:cs="Tahoma"/>
          <w:lang w:val="en-US"/>
        </w:rPr>
        <w:t xml:space="preserve"> </w:t>
      </w:r>
      <w:r w:rsidR="00E95B42" w:rsidRPr="00FC3376">
        <w:rPr>
          <w:rFonts w:ascii="Tahoma" w:hAnsi="Tahoma" w:cs="Tahoma"/>
          <w:lang w:val="fr-FR"/>
        </w:rPr>
        <w:t xml:space="preserve"> </w:t>
      </w:r>
      <w:r w:rsidR="00E95B42" w:rsidRPr="00FC3376">
        <w:rPr>
          <w:rFonts w:ascii="Tahoma" w:hAnsi="Tahoma" w:cs="Tahoma"/>
          <w:lang w:val="en-US"/>
        </w:rPr>
        <w:t xml:space="preserve">(8142) 71-00-34    </w:t>
      </w:r>
    </w:p>
    <w:p w:rsidR="00E95B42" w:rsidRPr="00FC3376" w:rsidRDefault="00E95B42" w:rsidP="00FC3376">
      <w:pPr>
        <w:pStyle w:val="1"/>
        <w:ind w:left="0"/>
        <w:contextualSpacing w:val="0"/>
        <w:jc w:val="both"/>
        <w:rPr>
          <w:rFonts w:ascii="Tahoma" w:hAnsi="Tahoma" w:cs="Tahoma"/>
          <w:lang w:val="en-US"/>
        </w:rPr>
      </w:pPr>
      <w:r w:rsidRPr="00FC3376">
        <w:rPr>
          <w:rFonts w:ascii="Tahoma" w:hAnsi="Tahoma" w:cs="Tahoma"/>
          <w:lang w:val="en-US"/>
        </w:rPr>
        <w:t xml:space="preserve">         </w:t>
      </w:r>
      <w:r w:rsidRPr="00FC3376">
        <w:rPr>
          <w:rFonts w:ascii="Tahoma" w:hAnsi="Tahoma" w:cs="Tahoma"/>
          <w:lang w:val="fr-FR"/>
        </w:rPr>
        <w:t>E-mail:</w:t>
      </w:r>
      <w:r w:rsidRPr="00FC3376">
        <w:rPr>
          <w:rFonts w:ascii="Tahoma" w:hAnsi="Tahoma" w:cs="Tahoma"/>
          <w:color w:val="0070C0"/>
          <w:lang w:val="en-US"/>
        </w:rPr>
        <w:t xml:space="preserve"> </w:t>
      </w:r>
      <w:hyperlink r:id="rId10" w:history="1">
        <w:r w:rsidRPr="00FC3376">
          <w:rPr>
            <w:rStyle w:val="a3"/>
            <w:rFonts w:ascii="Tahoma" w:hAnsi="Tahoma" w:cs="Tahoma"/>
            <w:lang w:val="en-US"/>
          </w:rPr>
          <w:t xml:space="preserve">a.shvetsova@rks.karelia.ru </w:t>
        </w:r>
      </w:hyperlink>
    </w:p>
    <w:p w:rsidR="004E2285" w:rsidRPr="00FC3376" w:rsidRDefault="004E2285" w:rsidP="00E95B42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FC3376">
        <w:rPr>
          <w:rFonts w:ascii="Tahoma" w:hAnsi="Tahoma" w:cs="Tahoma"/>
        </w:rPr>
        <w:t xml:space="preserve">Предложения могут делать </w:t>
      </w:r>
      <w:r w:rsidRPr="00FC3376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FC3376">
        <w:rPr>
          <w:rFonts w:ascii="Tahoma" w:hAnsi="Tahoma" w:cs="Tahoma"/>
        </w:rPr>
        <w:t xml:space="preserve">. </w:t>
      </w:r>
    </w:p>
    <w:p w:rsidR="004E2285" w:rsidRPr="00FC3376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C3376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FC3376">
        <w:rPr>
          <w:rFonts w:ascii="Tahoma" w:hAnsi="Tahoma" w:cs="Tahoma"/>
        </w:rPr>
        <w:t>необходимо</w:t>
      </w:r>
      <w:r w:rsidRPr="00FC3376">
        <w:rPr>
          <w:rFonts w:ascii="Tahoma" w:hAnsi="Tahoma" w:cs="Tahoma"/>
          <w:bCs/>
        </w:rPr>
        <w:t xml:space="preserve"> направить </w:t>
      </w:r>
      <w:r w:rsidR="00372395" w:rsidRPr="00FC3376">
        <w:rPr>
          <w:rFonts w:ascii="Tahoma" w:hAnsi="Tahoma" w:cs="Tahoma"/>
          <w:bCs/>
        </w:rPr>
        <w:t>Предложение</w:t>
      </w:r>
      <w:r w:rsidRPr="00FC3376">
        <w:rPr>
          <w:rFonts w:ascii="Tahoma" w:hAnsi="Tahoma" w:cs="Tahoma"/>
          <w:bCs/>
        </w:rPr>
        <w:t>, соответствующ</w:t>
      </w:r>
      <w:r w:rsidR="0005227F" w:rsidRPr="00FC3376">
        <w:rPr>
          <w:rFonts w:ascii="Tahoma" w:hAnsi="Tahoma" w:cs="Tahoma"/>
          <w:bCs/>
        </w:rPr>
        <w:t>ее</w:t>
      </w:r>
      <w:r w:rsidRPr="00FC3376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BE369C" w:rsidRDefault="004E2285" w:rsidP="00FC3376">
      <w:pPr>
        <w:pStyle w:val="1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FC3376">
        <w:rPr>
          <w:rFonts w:ascii="Tahoma" w:hAnsi="Tahoma" w:cs="Tahoma"/>
        </w:rPr>
        <w:t xml:space="preserve">Официальным языком </w:t>
      </w:r>
      <w:r w:rsidRPr="00FC3376">
        <w:rPr>
          <w:rFonts w:ascii="Tahoma" w:hAnsi="Tahoma" w:cs="Tahoma"/>
          <w:bCs/>
        </w:rPr>
        <w:t>Приглашения</w:t>
      </w:r>
      <w:r w:rsidRPr="00FC3376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FC3376">
        <w:rPr>
          <w:rFonts w:ascii="Tahoma" w:hAnsi="Tahoma" w:cs="Tahoma"/>
        </w:rPr>
        <w:lastRenderedPageBreak/>
        <w:t xml:space="preserve">уведомление или документ, выполненный на ином языке и не снабженный переводом на русский язык, </w:t>
      </w:r>
      <w:r w:rsidR="0094798C" w:rsidRPr="00FC3376">
        <w:rPr>
          <w:rFonts w:ascii="Tahoma" w:hAnsi="Tahoma" w:cs="Tahoma"/>
        </w:rPr>
        <w:t>к рассмотрению не принимается и считается не поданным</w:t>
      </w:r>
      <w:r w:rsidRPr="00FC3376">
        <w:rPr>
          <w:rFonts w:ascii="Tahoma" w:hAnsi="Tahoma" w:cs="Tahoma"/>
        </w:rPr>
        <w:t>.</w:t>
      </w:r>
    </w:p>
    <w:p w:rsidR="00BE369C" w:rsidRPr="00526C5C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</w:pPr>
      <w:r w:rsidRPr="00BE369C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Приглашения. За разъяснениями следует обращаться к лицам, указанным в п. 10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hyperlink r:id="rId11" w:history="1">
        <w:r w:rsidRPr="00BE369C">
          <w:rPr>
            <w:rFonts w:ascii="Tahoma" w:hAnsi="Tahoma" w:cs="Tahoma"/>
          </w:rPr>
          <w:t>www.zakupki.gov.ru</w:t>
        </w:r>
      </w:hyperlink>
      <w:r w:rsidRPr="00BE369C">
        <w:rPr>
          <w:rFonts w:ascii="Tahoma" w:hAnsi="Tahoma" w:cs="Tahoma"/>
        </w:rPr>
        <w:t>. Организатор вправе оставить без ответа и рассмотрения любой запрос на разъяснение, полученный менее чем за 3 рабочих дня до истечения Срока подачи Предложений.</w:t>
      </w:r>
    </w:p>
    <w:p w:rsidR="00BE369C" w:rsidRPr="00526C5C" w:rsidRDefault="00BE369C" w:rsidP="00BE369C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526C5C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hyperlink r:id="rId12" w:history="1">
        <w:r w:rsidRPr="00526C5C">
          <w:rPr>
            <w:rFonts w:ascii="Tahoma" w:hAnsi="Tahoma" w:cs="Tahoma"/>
          </w:rPr>
          <w:t>www.zakupki.gov.ru</w:t>
        </w:r>
      </w:hyperlink>
      <w:r w:rsidRPr="00526C5C">
        <w:rPr>
          <w:rFonts w:ascii="Tahoma" w:hAnsi="Tahoma" w:cs="Tahoma"/>
        </w:rPr>
        <w:t xml:space="preserve"> и на официальном интернет-сайте Организатора.</w:t>
      </w:r>
    </w:p>
    <w:p w:rsidR="00BE369C" w:rsidRPr="00526C5C" w:rsidRDefault="00BE369C" w:rsidP="00BE369C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526C5C">
        <w:rPr>
          <w:rFonts w:ascii="Tahoma" w:hAnsi="Tahoma" w:cs="Tahoma"/>
        </w:rPr>
        <w:t xml:space="preserve">В случае опубликования изменений в Приглашение менее чем за 7 дней до истечения Срока подачи Предложений, срок подачи Предложений должен быть продлен Организатором так, чтобы со дня </w:t>
      </w:r>
      <w:proofErr w:type="gramStart"/>
      <w:r w:rsidRPr="00526C5C">
        <w:rPr>
          <w:rFonts w:ascii="Tahoma" w:hAnsi="Tahoma" w:cs="Tahoma"/>
        </w:rPr>
        <w:t>размещения</w:t>
      </w:r>
      <w:proofErr w:type="gramEnd"/>
      <w:r w:rsidRPr="00526C5C">
        <w:rPr>
          <w:rFonts w:ascii="Tahoma" w:hAnsi="Tahoma" w:cs="Tahoma"/>
        </w:rPr>
        <w:t xml:space="preserve"> чтобы со дня размещения на электронной, на интернет-сайте </w:t>
      </w:r>
      <w:hyperlink r:id="rId13" w:history="1">
        <w:r w:rsidRPr="00526C5C">
          <w:rPr>
            <w:rFonts w:ascii="Tahoma" w:hAnsi="Tahoma" w:cs="Tahoma"/>
          </w:rPr>
          <w:t>www.zakupki.gov.ru</w:t>
        </w:r>
      </w:hyperlink>
      <w:r w:rsidRPr="00526C5C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8 дней (за исключением продления срока подачи Предложений).</w:t>
      </w:r>
    </w:p>
    <w:p w:rsidR="00BE369C" w:rsidRPr="007C12C8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BE369C" w:rsidRPr="002759F6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18.1.</w:t>
      </w:r>
      <w:r>
        <w:rPr>
          <w:rFonts w:ascii="Arial" w:hAnsi="Arial" w:cs="Arial"/>
        </w:rPr>
        <w:t xml:space="preserve"> </w:t>
      </w: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>
        <w:rPr>
          <w:rFonts w:ascii="Arial" w:hAnsi="Arial" w:cs="Arial"/>
        </w:rPr>
        <w:t xml:space="preserve"> 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>
        <w:rPr>
          <w:rFonts w:ascii="Arial" w:hAnsi="Arial" w:cs="Arial"/>
        </w:rPr>
        <w:t>конкурса</w:t>
      </w:r>
      <w:r w:rsidRPr="002759F6">
        <w:rPr>
          <w:rFonts w:ascii="Arial" w:hAnsi="Arial" w:cs="Arial"/>
        </w:rPr>
        <w:t>).</w:t>
      </w:r>
      <w:proofErr w:type="gramEnd"/>
    </w:p>
    <w:p w:rsidR="00BE369C" w:rsidRPr="00B30DA7" w:rsidRDefault="00BE369C" w:rsidP="00BE369C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18.2.</w:t>
      </w:r>
      <w:r>
        <w:rPr>
          <w:rFonts w:ascii="Arial" w:hAnsi="Arial" w:cs="Arial"/>
        </w:rPr>
        <w:t xml:space="preserve">  </w:t>
      </w: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BE369C" w:rsidRPr="00AB2458" w:rsidRDefault="00BE369C" w:rsidP="00BE369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BE369C" w:rsidRDefault="00BE369C" w:rsidP="00BE369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>
        <w:rPr>
          <w:rFonts w:ascii="Arial" w:hAnsi="Arial" w:cs="Arial"/>
        </w:rPr>
        <w:t xml:space="preserve">Предложения; </w:t>
      </w:r>
    </w:p>
    <w:p w:rsidR="00BE369C" w:rsidRPr="00B30DA7" w:rsidRDefault="00BE369C" w:rsidP="00BE369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E369C" w:rsidRPr="00B30DA7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D767A9">
        <w:rPr>
          <w:rFonts w:ascii="Arial" w:hAnsi="Arial" w:cs="Arial"/>
        </w:rPr>
        <w:t>18.3.</w:t>
      </w:r>
      <w:r>
        <w:rPr>
          <w:rFonts w:ascii="Arial" w:hAnsi="Arial" w:cs="Arial"/>
        </w:rPr>
        <w:t xml:space="preserve"> </w:t>
      </w: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E369C" w:rsidRPr="00B44AAF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участников.</w:t>
      </w:r>
    </w:p>
    <w:p w:rsidR="00BE369C" w:rsidRPr="00B44AAF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19.1.</w:t>
      </w:r>
      <w:r>
        <w:rPr>
          <w:rFonts w:ascii="Arial" w:hAnsi="Arial" w:cs="Arial"/>
        </w:rPr>
        <w:t xml:space="preserve"> </w:t>
      </w:r>
      <w:r w:rsidRPr="00821A5B">
        <w:rPr>
          <w:rFonts w:ascii="Arial" w:hAnsi="Arial" w:cs="Arial"/>
        </w:rPr>
        <w:t xml:space="preserve">Каждый </w:t>
      </w:r>
      <w:r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>
        <w:rPr>
          <w:rFonts w:ascii="Arial" w:hAnsi="Arial" w:cs="Arial"/>
        </w:rPr>
        <w:t>выполнения работ/услуг/поставки товара</w:t>
      </w:r>
      <w:r w:rsidRPr="00821A5B">
        <w:rPr>
          <w:rFonts w:ascii="Arial" w:hAnsi="Arial" w:cs="Arial"/>
        </w:rPr>
        <w:t>) или иных мест</w:t>
      </w:r>
      <w:r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BE369C" w:rsidRPr="00C41084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19.2.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BE369C" w:rsidRPr="00821A5B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19.3.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E369C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E369C" w:rsidRPr="00C41084" w:rsidRDefault="00BE369C" w:rsidP="00BE369C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lastRenderedPageBreak/>
        <w:t>20.1.</w:t>
      </w:r>
      <w:r>
        <w:rPr>
          <w:rFonts w:ascii="Arial" w:hAnsi="Arial" w:cs="Arial"/>
        </w:rPr>
        <w:t xml:space="preserve">  </w:t>
      </w: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E369C" w:rsidRDefault="00BE369C" w:rsidP="00BE369C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BE369C" w:rsidRDefault="00BE369C" w:rsidP="00BE369C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>подряда</w:t>
      </w:r>
      <w:r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>
        <w:rPr>
          <w:rFonts w:ascii="Arial" w:hAnsi="Arial" w:cs="Arial"/>
        </w:rPr>
        <w:t>;</w:t>
      </w:r>
    </w:p>
    <w:p w:rsidR="00BE369C" w:rsidRDefault="00BE369C" w:rsidP="00BE369C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материалов;</w:t>
      </w:r>
    </w:p>
    <w:p w:rsidR="00BE369C" w:rsidRPr="0076216C" w:rsidRDefault="00BE369C" w:rsidP="00BE369C">
      <w:pPr>
        <w:pStyle w:val="1"/>
        <w:numPr>
          <w:ilvl w:val="1"/>
          <w:numId w:val="37"/>
        </w:numPr>
        <w:tabs>
          <w:tab w:val="left" w:pos="851"/>
          <w:tab w:val="left" w:pos="993"/>
        </w:tabs>
        <w:spacing w:before="120"/>
        <w:contextualSpacing w:val="0"/>
        <w:jc w:val="both"/>
        <w:rPr>
          <w:rFonts w:ascii="Arial" w:hAnsi="Arial" w:cs="Arial"/>
        </w:rPr>
      </w:pPr>
      <w:r w:rsidRPr="0076216C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76216C">
        <w:rPr>
          <w:rFonts w:ascii="Arial" w:hAnsi="Arial" w:cs="Arial"/>
        </w:rPr>
        <w:t>приложены</w:t>
      </w:r>
      <w:proofErr w:type="gramEnd"/>
      <w:r w:rsidRPr="0076216C">
        <w:rPr>
          <w:rFonts w:ascii="Arial" w:hAnsi="Arial" w:cs="Arial"/>
        </w:rPr>
        <w:t>:</w:t>
      </w:r>
    </w:p>
    <w:p w:rsidR="00BE369C" w:rsidRPr="00B73E3A" w:rsidRDefault="00BE369C" w:rsidP="00BE369C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 xml:space="preserve">Пояснительные материалы </w:t>
      </w:r>
      <w:r>
        <w:rPr>
          <w:rFonts w:ascii="Arial" w:hAnsi="Arial" w:cs="Arial"/>
        </w:rPr>
        <w:t xml:space="preserve">и подтверждающие документы </w:t>
      </w:r>
      <w:r w:rsidRPr="00C41084">
        <w:rPr>
          <w:rFonts w:ascii="Arial" w:hAnsi="Arial" w:cs="Arial"/>
        </w:rPr>
        <w:t xml:space="preserve">по усмотрению </w:t>
      </w:r>
      <w:r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:rsidR="00BE369C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BE369C" w:rsidRPr="00AB2458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21.1.</w:t>
      </w:r>
      <w:r>
        <w:rPr>
          <w:rFonts w:ascii="Arial" w:hAnsi="Arial" w:cs="Arial"/>
        </w:rPr>
        <w:t xml:space="preserve"> </w:t>
      </w:r>
      <w:proofErr w:type="gramStart"/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 xml:space="preserve">, </w:t>
      </w:r>
      <w:r w:rsidRPr="00D03DC8">
        <w:rPr>
          <w:rFonts w:ascii="Arial" w:hAnsi="Arial" w:cs="Arial"/>
        </w:rPr>
        <w:t>подписаны, заверены печатью участника (при ее наличии) и отсканированы.</w:t>
      </w:r>
      <w:proofErr w:type="gramEnd"/>
    </w:p>
    <w:p w:rsidR="00BE369C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21.2.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BE369C" w:rsidRPr="00A62215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D767A9">
        <w:rPr>
          <w:rFonts w:ascii="Arial" w:hAnsi="Arial" w:cs="Arial"/>
        </w:rPr>
        <w:t>21.3</w:t>
      </w:r>
      <w:r w:rsidRPr="00BE369C">
        <w:rPr>
          <w:rFonts w:ascii="Arial" w:hAnsi="Arial" w:cs="Arial"/>
        </w:rPr>
        <w:t xml:space="preserve">.  </w:t>
      </w:r>
      <w:r w:rsidRPr="00A62215">
        <w:rPr>
          <w:rFonts w:ascii="Arial" w:hAnsi="Arial" w:cs="Arial"/>
        </w:rPr>
        <w:t>При подаче Предложения через электронную торговую площадку участник должен предоставить 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BE369C" w:rsidRPr="00C307C1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  <w:bCs/>
        </w:rPr>
        <w:t>21.4.</w:t>
      </w:r>
      <w:r>
        <w:rPr>
          <w:rFonts w:ascii="Arial" w:hAnsi="Arial" w:cs="Arial"/>
          <w:bCs/>
        </w:rPr>
        <w:t xml:space="preserve"> </w:t>
      </w:r>
      <w:proofErr w:type="gramStart"/>
      <w:r w:rsidRPr="003968A1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3968A1">
        <w:rPr>
          <w:rFonts w:ascii="Arial" w:hAnsi="Arial" w:cs="Arial"/>
          <w:bCs/>
        </w:rPr>
        <w:t>pdf</w:t>
      </w:r>
      <w:proofErr w:type="spellEnd"/>
      <w:r w:rsidRPr="003968A1">
        <w:rPr>
          <w:rFonts w:ascii="Arial" w:hAnsi="Arial" w:cs="Arial"/>
          <w:bCs/>
        </w:rPr>
        <w:t>,). На всех сканированных документах, входящих в Заявку</w:t>
      </w:r>
      <w:r w:rsidRPr="004E1A5A">
        <w:rPr>
          <w:rFonts w:ascii="Arial" w:hAnsi="Arial" w:cs="Arial"/>
          <w:bCs/>
        </w:rPr>
        <w:t>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</w:t>
      </w:r>
      <w:r w:rsidRPr="003968A1">
        <w:rPr>
          <w:rFonts w:ascii="Arial" w:hAnsi="Arial" w:cs="Arial"/>
          <w:bCs/>
        </w:rPr>
        <w:t xml:space="preserve"> копии документов</w:t>
      </w:r>
      <w:r>
        <w:rPr>
          <w:rFonts w:ascii="Arial" w:hAnsi="Arial" w:cs="Arial"/>
          <w:bCs/>
        </w:rPr>
        <w:t>).</w:t>
      </w:r>
      <w:proofErr w:type="gramEnd"/>
    </w:p>
    <w:p w:rsidR="00BE369C" w:rsidRDefault="00BE369C" w:rsidP="00BE369C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21.5.</w:t>
      </w:r>
      <w:r>
        <w:rPr>
          <w:rFonts w:ascii="Arial" w:hAnsi="Arial" w:cs="Arial"/>
        </w:rPr>
        <w:t xml:space="preserve">  </w:t>
      </w: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BE369C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21.6.</w:t>
      </w:r>
      <w:r>
        <w:rPr>
          <w:rFonts w:ascii="Arial" w:hAnsi="Arial" w:cs="Arial"/>
        </w:rPr>
        <w:t xml:space="preserve"> </w:t>
      </w:r>
      <w:proofErr w:type="gramStart"/>
      <w:r w:rsidRPr="00A20EDA">
        <w:rPr>
          <w:rFonts w:ascii="Arial" w:hAnsi="Arial" w:cs="Arial"/>
        </w:rPr>
        <w:t xml:space="preserve">Никакие исправления в тексте Предложения не будут иметь силу, за исключением тех случаев, </w:t>
      </w:r>
      <w:r>
        <w:rPr>
          <w:rFonts w:ascii="Arial" w:hAnsi="Arial" w:cs="Arial"/>
        </w:rPr>
        <w:t xml:space="preserve"> </w:t>
      </w:r>
      <w:r w:rsidRPr="00A20EDA">
        <w:rPr>
          <w:rFonts w:ascii="Arial" w:hAnsi="Arial" w:cs="Arial"/>
        </w:rPr>
        <w:t>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</w:t>
      </w:r>
      <w:r>
        <w:rPr>
          <w:rFonts w:ascii="Arial" w:hAnsi="Arial" w:cs="Arial"/>
        </w:rPr>
        <w:t>ься рядом с каждым исправлением 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  <w:proofErr w:type="gramEnd"/>
    </w:p>
    <w:p w:rsidR="00BE369C" w:rsidRPr="00A20EDA" w:rsidRDefault="00BE369C" w:rsidP="00BE369C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21.7</w:t>
      </w:r>
      <w:r w:rsidRPr="00D767A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BE369C" w:rsidRPr="00C41084" w:rsidRDefault="00BE369C" w:rsidP="00BE369C">
      <w:pPr>
        <w:spacing w:before="120"/>
        <w:ind w:left="567"/>
        <w:jc w:val="both"/>
        <w:rPr>
          <w:rFonts w:ascii="Arial" w:hAnsi="Arial" w:cs="Arial"/>
        </w:rPr>
      </w:pPr>
      <w:r w:rsidRPr="00FA4160">
        <w:rPr>
          <w:rFonts w:ascii="Arial" w:hAnsi="Arial" w:cs="Arial"/>
        </w:rPr>
        <w:t>- Анке</w:t>
      </w:r>
      <w:r>
        <w:rPr>
          <w:rFonts w:ascii="Arial" w:hAnsi="Arial" w:cs="Arial"/>
        </w:rPr>
        <w:t>та предварительной квалификации</w:t>
      </w:r>
      <w:r w:rsidRPr="00FA4160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BE369C" w:rsidRPr="00C41084" w:rsidRDefault="00BE369C" w:rsidP="00BE369C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 xml:space="preserve">подряда; </w:t>
      </w:r>
    </w:p>
    <w:p w:rsidR="00BE369C" w:rsidRDefault="00BE369C" w:rsidP="00BE369C">
      <w:pPr>
        <w:spacing w:before="120"/>
        <w:ind w:left="709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</w:t>
      </w:r>
      <w:r>
        <w:rPr>
          <w:rFonts w:ascii="Arial" w:hAnsi="Arial" w:cs="Arial"/>
        </w:rPr>
        <w:t xml:space="preserve"> описание и другая техническая </w:t>
      </w:r>
      <w:r w:rsidRPr="001A00A5">
        <w:rPr>
          <w:rFonts w:ascii="Arial" w:hAnsi="Arial" w:cs="Arial"/>
        </w:rPr>
        <w:t xml:space="preserve"> информация по Предложению</w:t>
      </w:r>
    </w:p>
    <w:p w:rsidR="00BE369C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21.8</w:t>
      </w:r>
      <w:r w:rsidRPr="00D767A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К заполненной Анкете предварительной квалификации как минимум должны быть приложены  следующие документы, заверенные печатью участника и руководителем участника или уполномоченным руководителем лицом, либо засвидетельствованные в нотариальном порядке: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FE7B90">
        <w:rPr>
          <w:rFonts w:ascii="Arial" w:hAnsi="Arial" w:cs="Arial"/>
        </w:rPr>
        <w:t>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BE369C" w:rsidRPr="0004448E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 xml:space="preserve">или иные разрешительные документы, требуемые для </w:t>
      </w:r>
      <w:r>
        <w:rPr>
          <w:rFonts w:ascii="Arial" w:hAnsi="Arial" w:cs="Arial"/>
        </w:rPr>
        <w:t>выполнения работ/услуг;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 заверенную печатью и подписанную руководителем участника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  <w:proofErr w:type="gramEnd"/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- д</w:t>
      </w:r>
      <w:r w:rsidRPr="00FE7B90">
        <w:rPr>
          <w:rFonts w:ascii="Arial" w:hAnsi="Arial" w:cs="Arial"/>
        </w:rPr>
        <w:t xml:space="preserve">окументы, </w:t>
      </w:r>
      <w:proofErr w:type="gramStart"/>
      <w:r w:rsidRPr="00FE7B90">
        <w:rPr>
          <w:rFonts w:ascii="Arial" w:hAnsi="Arial" w:cs="Arial"/>
        </w:rPr>
        <w:t>подтверждающие</w:t>
      </w:r>
      <w:proofErr w:type="gramEnd"/>
      <w:r w:rsidRPr="00FE7B90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 на оказание данного вида услуг;</w:t>
      </w:r>
    </w:p>
    <w:p w:rsidR="00BE369C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</w:pPr>
      <w:r w:rsidRPr="00D767A9">
        <w:rPr>
          <w:rFonts w:ascii="Arial" w:hAnsi="Arial" w:cs="Arial"/>
        </w:rPr>
        <w:t>21.10.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 xml:space="preserve">подать предложения в виде электронного документа </w:t>
      </w:r>
      <w:r w:rsidRPr="00A33A17">
        <w:rPr>
          <w:rFonts w:ascii="Arial" w:hAnsi="Arial" w:cs="Arial"/>
        </w:rPr>
        <w:t>на интернет-сайт системы электронных торгов:</w:t>
      </w:r>
      <w:r w:rsidRPr="003C5B97">
        <w:rPr>
          <w:rFonts w:ascii="Arial" w:hAnsi="Arial" w:cs="Arial"/>
        </w:rPr>
        <w:t xml:space="preserve"> </w:t>
      </w:r>
      <w:hyperlink r:id="rId14" w:history="1">
        <w:r>
          <w:rPr>
            <w:rStyle w:val="a3"/>
            <w:rFonts w:ascii="Arial" w:hAnsi="Arial" w:cs="Arial"/>
          </w:rPr>
          <w:t>www.etp.gpb.ru</w:t>
        </w:r>
      </w:hyperlink>
      <w:r>
        <w:t>.</w:t>
      </w:r>
    </w:p>
    <w:p w:rsidR="00BE369C" w:rsidRPr="00FE7B90" w:rsidRDefault="00BE369C" w:rsidP="00BE369C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  <w:b/>
        </w:rPr>
      </w:pPr>
      <w:r>
        <w:t xml:space="preserve">21.11. </w:t>
      </w:r>
      <w:r w:rsidRPr="00FE7B90">
        <w:rPr>
          <w:rFonts w:ascii="Arial" w:hAnsi="Arial" w:cs="Arial"/>
        </w:rPr>
        <w:t>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 Все файлы не должны иметь защиты от их открытия, копирования их содержимого или их печати.</w:t>
      </w:r>
    </w:p>
    <w:p w:rsidR="00BE369C" w:rsidRPr="00C910D6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142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Предложени</w:t>
      </w:r>
      <w:r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 xml:space="preserve">порядка, 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не рассматрива</w:t>
      </w:r>
      <w:r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BE369C" w:rsidRDefault="00BE369C" w:rsidP="00BE369C">
      <w:pPr>
        <w:pStyle w:val="1"/>
        <w:numPr>
          <w:ilvl w:val="0"/>
          <w:numId w:val="1"/>
        </w:numPr>
        <w:tabs>
          <w:tab w:val="clear" w:pos="0"/>
          <w:tab w:val="num" w:pos="142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BE369C" w:rsidRPr="00471507" w:rsidRDefault="00BE369C" w:rsidP="00BE369C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7150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работ/услуг/товара, указанные в технической части Приглашения.</w:t>
      </w:r>
    </w:p>
    <w:p w:rsidR="00BE369C" w:rsidRPr="00471507" w:rsidRDefault="00BE369C" w:rsidP="00BE369C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7150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BE369C" w:rsidRPr="00471507" w:rsidRDefault="00BE369C" w:rsidP="00BE369C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7150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BE369C" w:rsidRPr="00471507" w:rsidRDefault="00BE369C" w:rsidP="00BE369C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47150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BE369C" w:rsidRPr="00471507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7150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BE369C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FC7CB7">
        <w:rPr>
          <w:rFonts w:ascii="Arial" w:hAnsi="Arial" w:cs="Arial"/>
          <w:b/>
        </w:rPr>
        <w:t>24.</w:t>
      </w:r>
      <w:r>
        <w:rPr>
          <w:rFonts w:ascii="Arial" w:hAnsi="Arial" w:cs="Arial"/>
          <w:b/>
        </w:rPr>
        <w:t xml:space="preserve">     </w:t>
      </w:r>
      <w:r w:rsidRPr="00C41084">
        <w:rPr>
          <w:rFonts w:ascii="Arial" w:hAnsi="Arial" w:cs="Arial"/>
          <w:b/>
        </w:rPr>
        <w:t>Срок действия Предложения.</w:t>
      </w:r>
    </w:p>
    <w:p w:rsidR="00BE369C" w:rsidRDefault="00BE369C" w:rsidP="00BE369C">
      <w:pPr>
        <w:pStyle w:val="1"/>
        <w:spacing w:before="120"/>
        <w:ind w:left="426" w:hanging="426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24.1</w:t>
      </w:r>
      <w:r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>
        <w:rPr>
          <w:rFonts w:ascii="Arial" w:hAnsi="Arial" w:cs="Arial"/>
        </w:rPr>
        <w:t xml:space="preserve">90 </w:t>
      </w:r>
      <w:r w:rsidRPr="005B76A2">
        <w:rPr>
          <w:rFonts w:ascii="Arial" w:hAnsi="Arial" w:cs="Arial"/>
        </w:rPr>
        <w:t xml:space="preserve">календарных дней со дня, следующего </w:t>
      </w:r>
      <w:r>
        <w:rPr>
          <w:rFonts w:ascii="Arial" w:hAnsi="Arial" w:cs="Arial"/>
        </w:rPr>
        <w:t xml:space="preserve">     за днем истечения</w:t>
      </w:r>
      <w:r w:rsidRPr="005B76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Срока подачи Предложений.</w:t>
      </w:r>
    </w:p>
    <w:p w:rsidR="00BE369C" w:rsidRDefault="00BE369C" w:rsidP="00BE369C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24.2.</w:t>
      </w:r>
      <w:r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</w:t>
      </w:r>
      <w:r>
        <w:rPr>
          <w:rFonts w:ascii="Arial" w:hAnsi="Arial" w:cs="Arial"/>
        </w:rPr>
        <w:t>нию</w:t>
      </w:r>
      <w:r w:rsidRPr="005B76A2">
        <w:rPr>
          <w:rFonts w:ascii="Arial" w:hAnsi="Arial" w:cs="Arial"/>
        </w:rPr>
        <w:t>.</w:t>
      </w:r>
    </w:p>
    <w:p w:rsidR="00BE369C" w:rsidRDefault="00BE369C" w:rsidP="00BE369C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FC7CB7">
        <w:rPr>
          <w:rFonts w:ascii="Arial" w:hAnsi="Arial" w:cs="Arial"/>
          <w:b/>
        </w:rPr>
        <w:t>25</w:t>
      </w:r>
      <w:r w:rsidRPr="00C6014E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   Прием и с</w:t>
      </w:r>
      <w:r w:rsidRPr="00C41084">
        <w:rPr>
          <w:rFonts w:ascii="Arial" w:hAnsi="Arial" w:cs="Arial"/>
          <w:b/>
        </w:rPr>
        <w:t>рок подачи Предложений</w:t>
      </w:r>
      <w:r>
        <w:rPr>
          <w:rFonts w:ascii="Arial" w:hAnsi="Arial" w:cs="Arial"/>
          <w:b/>
        </w:rPr>
        <w:t>.</w:t>
      </w:r>
    </w:p>
    <w:p w:rsidR="00BE369C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25.1.</w:t>
      </w:r>
      <w:r>
        <w:rPr>
          <w:rFonts w:ascii="Arial" w:hAnsi="Arial" w:cs="Arial"/>
        </w:rPr>
        <w:t xml:space="preserve"> </w:t>
      </w:r>
      <w:r w:rsidRPr="00831867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hyperlink r:id="rId15" w:history="1">
        <w:r>
          <w:rPr>
            <w:rStyle w:val="a3"/>
            <w:rFonts w:ascii="Arial" w:hAnsi="Arial" w:cs="Arial"/>
          </w:rPr>
          <w:t>www.etp.gpb.ru</w:t>
        </w:r>
      </w:hyperlink>
    </w:p>
    <w:p w:rsidR="00BE369C" w:rsidRPr="0005729C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lastRenderedPageBreak/>
        <w:t>25.2.</w:t>
      </w:r>
      <w:r w:rsidRPr="0005729C">
        <w:rPr>
          <w:rFonts w:ascii="Arial" w:hAnsi="Arial" w:cs="Arial"/>
          <w:b/>
        </w:rPr>
        <w:t xml:space="preserve"> </w:t>
      </w:r>
      <w:r w:rsidRPr="0005729C">
        <w:rPr>
          <w:rFonts w:ascii="Arial" w:hAnsi="Arial" w:cs="Arial"/>
        </w:rPr>
        <w:t>Предложения на электронную торговую площадку могут быть поданы до истечения Срока подачи Предложений, указанного в п. 7 Приглашения. 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BE369C" w:rsidRPr="006101B7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25.3.</w:t>
      </w:r>
      <w:r w:rsidRPr="005D15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BE369C" w:rsidRPr="005E31D5" w:rsidRDefault="00BE369C" w:rsidP="00BE369C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6014E">
        <w:rPr>
          <w:rFonts w:ascii="Arial" w:hAnsi="Arial" w:cs="Arial"/>
        </w:rPr>
        <w:t>26.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BE369C" w:rsidRDefault="00BE369C" w:rsidP="00BE369C">
      <w:p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D767A9">
        <w:rPr>
          <w:rFonts w:ascii="Arial" w:hAnsi="Arial" w:cs="Arial"/>
        </w:rPr>
        <w:t>26.1.</w:t>
      </w:r>
      <w:r>
        <w:rPr>
          <w:rFonts w:ascii="Arial" w:hAnsi="Arial" w:cs="Arial"/>
        </w:rPr>
        <w:t xml:space="preserve"> 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>
        <w:rPr>
          <w:rFonts w:ascii="Arial" w:hAnsi="Arial" w:cs="Arial"/>
        </w:rPr>
        <w:t>истечения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BE369C" w:rsidRDefault="00BE369C" w:rsidP="00BE369C">
      <w:pPr>
        <w:pStyle w:val="1"/>
        <w:spacing w:before="240" w:line="360" w:lineRule="auto"/>
        <w:ind w:left="0"/>
        <w:jc w:val="both"/>
        <w:rPr>
          <w:rFonts w:ascii="Arial" w:hAnsi="Arial" w:cs="Arial"/>
          <w:b/>
        </w:rPr>
      </w:pPr>
      <w:r w:rsidRPr="00C6014E">
        <w:rPr>
          <w:rFonts w:ascii="Arial" w:hAnsi="Arial" w:cs="Arial"/>
        </w:rPr>
        <w:t xml:space="preserve">27.     </w:t>
      </w:r>
      <w:r>
        <w:rPr>
          <w:rFonts w:ascii="Arial" w:hAnsi="Arial" w:cs="Arial"/>
          <w:b/>
        </w:rPr>
        <w:t>Вскрытие конвертов.</w:t>
      </w:r>
    </w:p>
    <w:p w:rsidR="00BE369C" w:rsidRDefault="00BE369C" w:rsidP="00BE369C">
      <w:pPr>
        <w:pStyle w:val="1"/>
        <w:spacing w:before="240" w:line="360" w:lineRule="auto"/>
        <w:ind w:left="567" w:hanging="567"/>
        <w:jc w:val="both"/>
        <w:rPr>
          <w:rFonts w:ascii="Arial" w:hAnsi="Arial" w:cs="Arial"/>
          <w:color w:val="000000"/>
        </w:rPr>
      </w:pPr>
      <w:r w:rsidRPr="00D767A9">
        <w:rPr>
          <w:rFonts w:ascii="Arial" w:hAnsi="Arial" w:cs="Arial"/>
        </w:rPr>
        <w:t>27.1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color w:val="000000"/>
        </w:rPr>
        <w:t>Вскрытие заявок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BE369C" w:rsidRDefault="00BE369C" w:rsidP="00BE369C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6014E">
        <w:rPr>
          <w:rFonts w:ascii="Arial" w:hAnsi="Arial" w:cs="Arial"/>
        </w:rPr>
        <w:t>28.</w:t>
      </w:r>
      <w:r>
        <w:rPr>
          <w:rFonts w:ascii="Arial" w:hAnsi="Arial" w:cs="Arial"/>
          <w:b/>
        </w:rPr>
        <w:t xml:space="preserve">    </w:t>
      </w:r>
      <w:r w:rsidRPr="00D767A9">
        <w:rPr>
          <w:rFonts w:ascii="Arial" w:hAnsi="Arial" w:cs="Arial"/>
          <w:b/>
        </w:rPr>
        <w:t>Оценка предложений</w:t>
      </w:r>
      <w:r>
        <w:rPr>
          <w:rFonts w:ascii="Arial" w:hAnsi="Arial" w:cs="Arial"/>
          <w:b/>
        </w:rPr>
        <w:t xml:space="preserve"> </w:t>
      </w:r>
    </w:p>
    <w:p w:rsidR="00BE369C" w:rsidRPr="00911CA0" w:rsidRDefault="00BE369C" w:rsidP="00BE369C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BE369C" w:rsidRPr="00911CA0" w:rsidRDefault="00BE369C" w:rsidP="00BE369C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color w:val="000000"/>
        </w:rPr>
      </w:pPr>
      <w:r w:rsidRPr="00D767A9">
        <w:rPr>
          <w:rFonts w:ascii="Arial" w:hAnsi="Arial" w:cs="Arial"/>
          <w:color w:val="000000"/>
        </w:rPr>
        <w:t>28.1.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BE369C" w:rsidRDefault="00BE369C" w:rsidP="00BE369C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BE369C" w:rsidRPr="00801F37" w:rsidRDefault="00BE369C" w:rsidP="00BE369C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BE369C" w:rsidRPr="00FE6E0F" w:rsidRDefault="00BE369C" w:rsidP="00BE369C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  <w:b/>
        </w:rPr>
      </w:pPr>
    </w:p>
    <w:p w:rsidR="00BE369C" w:rsidRPr="003D273C" w:rsidRDefault="00BE369C" w:rsidP="00BE369C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  <w:b/>
          <w:lang w:val="en-US"/>
        </w:rPr>
        <w:t>II</w:t>
      </w:r>
      <w:r w:rsidRPr="003D273C">
        <w:rPr>
          <w:rFonts w:ascii="Arial" w:hAnsi="Arial" w:cs="Arial"/>
          <w:b/>
        </w:rPr>
        <w:t>. КОММЕРЧЕСКАЯ ЧАСТЬ</w:t>
      </w:r>
    </w:p>
    <w:p w:rsidR="00BE369C" w:rsidRPr="00FC7CB7" w:rsidRDefault="00BE369C" w:rsidP="00BE369C">
      <w:pPr>
        <w:pStyle w:val="3"/>
        <w:rPr>
          <w:iCs/>
        </w:rPr>
      </w:pPr>
      <w:bookmarkStart w:id="8" w:name="_Toc261601641"/>
      <w:bookmarkStart w:id="9" w:name="_Toc261601642"/>
      <w:r w:rsidRPr="00FC7CB7">
        <w:t xml:space="preserve">29.    Цена </w:t>
      </w:r>
      <w:bookmarkEnd w:id="8"/>
    </w:p>
    <w:p w:rsidR="00BE369C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Pr="00FC7CB7">
        <w:rPr>
          <w:rFonts w:ascii="Arial" w:hAnsi="Arial" w:cs="Arial"/>
          <w:bCs/>
          <w:iCs/>
          <w:szCs w:val="28"/>
        </w:rPr>
        <w:t>Требования к формированию цены, в соответствии с которыми участники должны указать в Предложениях свои условия о цене</w:t>
      </w:r>
      <w:r>
        <w:rPr>
          <w:rFonts w:ascii="Arial" w:hAnsi="Arial" w:cs="Arial"/>
          <w:bCs/>
          <w:iCs/>
          <w:szCs w:val="28"/>
        </w:rPr>
        <w:t xml:space="preserve"> услуг</w:t>
      </w:r>
      <w:r w:rsidRPr="00FC7CB7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BE369C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29.2. 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>
        <w:rPr>
          <w:rFonts w:ascii="Arial" w:hAnsi="Arial" w:cs="Arial"/>
        </w:rPr>
        <w:t>Условий заключения договора»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BE369C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29.3.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BE369C" w:rsidRPr="00380C8F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BE369C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BE369C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29.5. 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</w:t>
      </w:r>
      <w:r>
        <w:rPr>
          <w:rFonts w:ascii="Arial" w:hAnsi="Arial" w:cs="Arial"/>
          <w:bCs/>
          <w:iCs/>
          <w:szCs w:val="28"/>
        </w:rPr>
        <w:t>выполнением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работ/оказанием услуг</w:t>
      </w:r>
      <w:r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BE369C" w:rsidRPr="002B5122" w:rsidRDefault="00BE369C" w:rsidP="00BE369C">
      <w:pPr>
        <w:tabs>
          <w:tab w:val="left" w:pos="142"/>
          <w:tab w:val="left" w:pos="284"/>
        </w:tabs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29.6. 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>
        <w:rPr>
          <w:rFonts w:ascii="Arial" w:hAnsi="Arial" w:cs="Arial"/>
        </w:rPr>
        <w:t>Условия заключения договора»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BE369C" w:rsidRPr="007371EA" w:rsidRDefault="00BE369C" w:rsidP="00BE369C">
      <w:pPr>
        <w:pStyle w:val="3"/>
      </w:pPr>
      <w:r w:rsidRPr="007371EA">
        <w:t>30.</w:t>
      </w:r>
      <w:r w:rsidRPr="007371EA">
        <w:tab/>
        <w:t>Условия оплаты</w:t>
      </w:r>
      <w:bookmarkEnd w:id="9"/>
    </w:p>
    <w:p w:rsidR="00BE369C" w:rsidRPr="00380C8F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30.1     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BE369C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bookmarkStart w:id="10" w:name="_Toc261601643"/>
      <w:r>
        <w:rPr>
          <w:rFonts w:ascii="Arial" w:hAnsi="Arial" w:cs="Arial"/>
          <w:bCs/>
          <w:iCs/>
          <w:szCs w:val="28"/>
        </w:rPr>
        <w:t>30.2.    Участник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>
        <w:rPr>
          <w:rFonts w:ascii="Arial" w:hAnsi="Arial" w:cs="Arial"/>
          <w:bCs/>
          <w:iCs/>
          <w:szCs w:val="28"/>
        </w:rPr>
        <w:t>услуги.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BE369C" w:rsidRPr="006830F8" w:rsidRDefault="00BE369C" w:rsidP="00BE369C">
      <w:pPr>
        <w:pStyle w:val="3"/>
      </w:pPr>
      <w:r w:rsidRPr="006830F8">
        <w:lastRenderedPageBreak/>
        <w:t>31.</w:t>
      </w:r>
      <w:r w:rsidRPr="006830F8">
        <w:tab/>
        <w:t xml:space="preserve">Срок предоставления гарантий качества </w:t>
      </w:r>
      <w:bookmarkEnd w:id="10"/>
    </w:p>
    <w:p w:rsidR="00BE369C" w:rsidRDefault="00BE369C" w:rsidP="00BE369C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6830F8">
        <w:rPr>
          <w:rFonts w:ascii="Arial" w:hAnsi="Arial" w:cs="Arial"/>
          <w:bCs/>
          <w:iCs/>
          <w:szCs w:val="28"/>
        </w:rPr>
        <w:t>31.1  Срок и условия предоставления</w:t>
      </w:r>
      <w:r w:rsidRPr="00A84245">
        <w:rPr>
          <w:rFonts w:ascii="Arial" w:hAnsi="Arial" w:cs="Arial"/>
          <w:bCs/>
          <w:iCs/>
          <w:szCs w:val="28"/>
        </w:rPr>
        <w:t xml:space="preserve">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 № 5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:rsidR="00BE369C" w:rsidRPr="002B5122" w:rsidRDefault="00BE369C" w:rsidP="00BE369C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>
        <w:rPr>
          <w:rFonts w:ascii="Arial" w:hAnsi="Arial" w:cs="Arial"/>
          <w:bCs/>
          <w:iCs/>
          <w:szCs w:val="28"/>
        </w:rPr>
        <w:t xml:space="preserve">31.2 </w:t>
      </w:r>
      <w:r>
        <w:rPr>
          <w:rFonts w:ascii="Tahoma" w:hAnsi="Tahoma" w:cs="Tahoma"/>
          <w:bCs/>
          <w:iCs/>
        </w:rPr>
        <w:t xml:space="preserve"> </w:t>
      </w:r>
      <w:r w:rsidRPr="00471507">
        <w:rPr>
          <w:rFonts w:ascii="Tahoma" w:hAnsi="Tahoma" w:cs="Tahoma"/>
          <w:bCs/>
          <w:iCs/>
        </w:rPr>
        <w:t xml:space="preserve">Объем </w:t>
      </w:r>
      <w:r>
        <w:rPr>
          <w:rFonts w:ascii="Tahoma" w:hAnsi="Tahoma" w:cs="Tahoma"/>
          <w:bCs/>
          <w:iCs/>
        </w:rPr>
        <w:t>работ/услуг</w:t>
      </w:r>
      <w:r w:rsidRPr="00471507">
        <w:rPr>
          <w:rFonts w:ascii="Tahoma" w:hAnsi="Tahoma" w:cs="Tahoma"/>
          <w:bCs/>
          <w:iCs/>
        </w:rPr>
        <w:t>, в отношении которых требуется предоставление гарантии качества: 100%.</w:t>
      </w:r>
    </w:p>
    <w:p w:rsidR="00BE369C" w:rsidRPr="002B5122" w:rsidRDefault="00BE369C" w:rsidP="00BE369C">
      <w:pPr>
        <w:spacing w:before="120"/>
        <w:jc w:val="both"/>
        <w:rPr>
          <w:rFonts w:ascii="Tahoma" w:hAnsi="Tahoma" w:cs="Tahoma"/>
          <w:bCs/>
          <w:iCs/>
        </w:rPr>
      </w:pPr>
      <w:r>
        <w:rPr>
          <w:rFonts w:ascii="Arial" w:hAnsi="Arial" w:cs="Arial"/>
          <w:bCs/>
          <w:iCs/>
          <w:szCs w:val="28"/>
        </w:rPr>
        <w:t xml:space="preserve">31.3.    </w:t>
      </w:r>
      <w:r w:rsidRPr="00471507">
        <w:rPr>
          <w:rFonts w:ascii="Tahoma" w:hAnsi="Tahoma" w:cs="Tahoma"/>
          <w:bCs/>
          <w:iCs/>
        </w:rPr>
        <w:t xml:space="preserve">Участник должен согласиться с предложенными условиями </w:t>
      </w:r>
      <w:proofErr w:type="gramStart"/>
      <w:r w:rsidRPr="00471507">
        <w:rPr>
          <w:rFonts w:ascii="Tahoma" w:hAnsi="Tahoma" w:cs="Tahoma"/>
          <w:bCs/>
          <w:iCs/>
        </w:rPr>
        <w:t xml:space="preserve">предоставления гарантии качества </w:t>
      </w:r>
      <w:r>
        <w:rPr>
          <w:rFonts w:ascii="Tahoma" w:hAnsi="Tahoma" w:cs="Tahoma"/>
          <w:bCs/>
          <w:iCs/>
        </w:rPr>
        <w:t>выполняемых работ/</w:t>
      </w:r>
      <w:r w:rsidRPr="00471507">
        <w:rPr>
          <w:rFonts w:ascii="Tahoma" w:hAnsi="Tahoma" w:cs="Tahoma"/>
          <w:bCs/>
          <w:iCs/>
        </w:rPr>
        <w:t>оказываемых услуг</w:t>
      </w:r>
      <w:proofErr w:type="gramEnd"/>
      <w:r w:rsidRPr="00471507">
        <w:rPr>
          <w:rFonts w:ascii="Tahoma" w:hAnsi="Tahoma" w:cs="Tahoma"/>
          <w:bCs/>
          <w:iCs/>
        </w:rPr>
        <w:t xml:space="preserve"> либо предложить лучшие условия (увеличенный срок по сравнению со сроком, предусмотренным пунктом 3</w:t>
      </w:r>
      <w:r>
        <w:rPr>
          <w:rFonts w:ascii="Tahoma" w:hAnsi="Tahoma" w:cs="Tahoma"/>
          <w:bCs/>
          <w:iCs/>
        </w:rPr>
        <w:t>1</w:t>
      </w:r>
      <w:r w:rsidRPr="00471507">
        <w:rPr>
          <w:rFonts w:ascii="Tahoma" w:hAnsi="Tahoma" w:cs="Tahoma"/>
          <w:bCs/>
          <w:iCs/>
        </w:rPr>
        <w:t>.1 настоящей Статьи).</w:t>
      </w:r>
    </w:p>
    <w:p w:rsidR="00BE369C" w:rsidRPr="00380C8F" w:rsidRDefault="00BE369C" w:rsidP="00BE369C">
      <w:pPr>
        <w:pStyle w:val="3"/>
      </w:pPr>
      <w:bookmarkStart w:id="11" w:name="_Toc261601644"/>
      <w:r>
        <w:t>32.       С</w:t>
      </w:r>
      <w:r w:rsidRPr="00380C8F">
        <w:t xml:space="preserve">роки и </w:t>
      </w:r>
      <w:bookmarkEnd w:id="11"/>
      <w:r w:rsidRPr="00380C8F">
        <w:t xml:space="preserve">условия </w:t>
      </w:r>
      <w:r>
        <w:t>оказания услуг</w:t>
      </w:r>
    </w:p>
    <w:p w:rsidR="00BE369C" w:rsidRDefault="00BE369C" w:rsidP="00BE369C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32.1. </w:t>
      </w:r>
      <w:r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BE369C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32.2.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оказания услуг.</w:t>
      </w:r>
    </w:p>
    <w:p w:rsidR="00BE369C" w:rsidRPr="004C2931" w:rsidRDefault="00BE369C" w:rsidP="00BE369C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Pr="00D24C62">
        <w:t xml:space="preserve"> </w:t>
      </w:r>
      <w:r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BE369C" w:rsidRDefault="00BE369C" w:rsidP="00BE369C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BE369C" w:rsidRDefault="00BE369C" w:rsidP="00BE369C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 Участник должен указать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Pr="00C40A17">
        <w:rPr>
          <w:rFonts w:ascii="Arial" w:hAnsi="Arial" w:cs="Arial"/>
          <w:bCs/>
          <w:iCs/>
          <w:szCs w:val="28"/>
        </w:rPr>
        <w:t>.</w:t>
      </w:r>
    </w:p>
    <w:p w:rsidR="00BE369C" w:rsidRDefault="00BE369C" w:rsidP="00BE369C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32.5. 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оказания услуг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BE369C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32.6.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оказания услуг. 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BE369C" w:rsidRDefault="00BE369C" w:rsidP="00BE369C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</w:p>
    <w:p w:rsidR="00BE369C" w:rsidRDefault="00BE369C" w:rsidP="00BE369C">
      <w:pPr>
        <w:spacing w:before="120"/>
        <w:rPr>
          <w:rFonts w:cs="Arial"/>
          <w:b/>
          <w:bCs/>
          <w:szCs w:val="26"/>
        </w:rPr>
      </w:pPr>
      <w:r w:rsidRPr="002B5122">
        <w:rPr>
          <w:rFonts w:ascii="Arial" w:hAnsi="Arial" w:cs="Arial"/>
          <w:b/>
          <w:bCs/>
          <w:szCs w:val="26"/>
        </w:rPr>
        <w:t>33.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BE369C" w:rsidRDefault="00BE369C" w:rsidP="00BE369C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33.1    </w:t>
      </w: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рассматривается как отказ участника от предложенных условий заключения Договора.</w:t>
      </w:r>
    </w:p>
    <w:p w:rsidR="00BE369C" w:rsidRPr="00E029A0" w:rsidRDefault="00BE369C" w:rsidP="00BE369C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/>
          <w:lang w:val="en-US"/>
        </w:rPr>
        <w:t>III</w:t>
      </w:r>
      <w:r w:rsidRPr="00E029A0">
        <w:rPr>
          <w:rFonts w:ascii="Arial" w:hAnsi="Arial" w:cs="Arial"/>
          <w:b/>
        </w:rPr>
        <w:t>. ТЕХНИЧЕСКАЯ ЧАСТЬ</w:t>
      </w:r>
    </w:p>
    <w:p w:rsidR="00BE369C" w:rsidRPr="00C41084" w:rsidRDefault="00BE369C" w:rsidP="00BE369C">
      <w:pPr>
        <w:pStyle w:val="3"/>
      </w:pPr>
      <w:bookmarkStart w:id="12" w:name="_Toc261601646"/>
      <w:r>
        <w:t>34.       Техническое задание для выполнения</w:t>
      </w:r>
      <w:r w:rsidRPr="00C41084">
        <w:t xml:space="preserve"> </w:t>
      </w:r>
      <w:bookmarkEnd w:id="12"/>
      <w:r>
        <w:t>работ/услуг</w:t>
      </w:r>
    </w:p>
    <w:p w:rsidR="00BE369C" w:rsidRPr="00471507" w:rsidRDefault="00BE369C" w:rsidP="00BE369C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>
        <w:rPr>
          <w:rFonts w:ascii="Arial" w:hAnsi="Arial" w:cs="Arial"/>
          <w:bCs/>
          <w:iCs/>
          <w:szCs w:val="28"/>
        </w:rPr>
        <w:t xml:space="preserve">34.1.  </w:t>
      </w:r>
      <w:r w:rsidRPr="00471507">
        <w:rPr>
          <w:rFonts w:ascii="Tahoma" w:hAnsi="Tahoma" w:cs="Tahoma"/>
          <w:bCs/>
          <w:iCs/>
        </w:rPr>
        <w:t xml:space="preserve">Перечень, объем </w:t>
      </w:r>
      <w:r>
        <w:rPr>
          <w:rFonts w:ascii="Tahoma" w:hAnsi="Tahoma" w:cs="Tahoma"/>
          <w:bCs/>
          <w:iCs/>
        </w:rPr>
        <w:t>работ/</w:t>
      </w:r>
      <w:r w:rsidRPr="00471507">
        <w:rPr>
          <w:rFonts w:ascii="Tahoma" w:hAnsi="Tahoma" w:cs="Tahoma"/>
          <w:bCs/>
          <w:iCs/>
        </w:rPr>
        <w:t xml:space="preserve">услуг (далее также – Продукции), место </w:t>
      </w:r>
      <w:r>
        <w:rPr>
          <w:rFonts w:ascii="Tahoma" w:hAnsi="Tahoma" w:cs="Tahoma"/>
          <w:bCs/>
          <w:iCs/>
        </w:rPr>
        <w:t>выполнения работ/</w:t>
      </w:r>
      <w:r w:rsidRPr="00471507">
        <w:rPr>
          <w:rFonts w:ascii="Tahoma" w:hAnsi="Tahoma" w:cs="Tahoma"/>
          <w:bCs/>
          <w:iCs/>
        </w:rPr>
        <w:t>оказания услуг и их характеристики, условия и требования к оказанию услуг указаны</w:t>
      </w:r>
      <w:r>
        <w:rPr>
          <w:rFonts w:ascii="Tahoma" w:hAnsi="Tahoma" w:cs="Tahoma"/>
          <w:bCs/>
          <w:iCs/>
        </w:rPr>
        <w:t xml:space="preserve"> в Приложении № 6.</w:t>
      </w:r>
    </w:p>
    <w:p w:rsidR="00BE369C" w:rsidRPr="00BE369C" w:rsidRDefault="00BE369C" w:rsidP="00BE369C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34.2.  </w:t>
      </w:r>
      <w:proofErr w:type="gramStart"/>
      <w:r>
        <w:rPr>
          <w:rFonts w:ascii="Arial" w:hAnsi="Arial" w:cs="Arial"/>
          <w:bCs/>
          <w:iCs/>
          <w:szCs w:val="28"/>
        </w:rPr>
        <w:t>У</w:t>
      </w:r>
      <w:r w:rsidRPr="00471507">
        <w:rPr>
          <w:rFonts w:ascii="Tahoma" w:hAnsi="Tahoma" w:cs="Tahoma"/>
          <w:bCs/>
          <w:iCs/>
        </w:rPr>
        <w:t>слуги должн</w:t>
      </w:r>
      <w:r>
        <w:rPr>
          <w:rFonts w:ascii="Tahoma" w:hAnsi="Tahoma" w:cs="Tahoma"/>
          <w:bCs/>
          <w:iCs/>
        </w:rPr>
        <w:t>ы</w:t>
      </w:r>
      <w:r w:rsidRPr="00471507">
        <w:rPr>
          <w:rFonts w:ascii="Tahoma" w:hAnsi="Tahoma" w:cs="Tahoma"/>
          <w:bCs/>
          <w:iCs/>
        </w:rPr>
        <w:t xml:space="preserve"> соответствовать требованиям,</w:t>
      </w:r>
      <w:r>
        <w:rPr>
          <w:rFonts w:ascii="Tahoma" w:hAnsi="Tahoma" w:cs="Tahoma"/>
          <w:bCs/>
          <w:iCs/>
        </w:rPr>
        <w:t xml:space="preserve"> установленными в Приложении № 6</w:t>
      </w:r>
      <w:r w:rsidRPr="00471507">
        <w:rPr>
          <w:rFonts w:ascii="Tahoma" w:hAnsi="Tahoma" w:cs="Tahoma"/>
          <w:bCs/>
          <w:iCs/>
        </w:rPr>
        <w:t xml:space="preserve"> к Приглашению</w:t>
      </w:r>
      <w:r w:rsidRPr="00C01129">
        <w:rPr>
          <w:rFonts w:ascii="Arial" w:hAnsi="Arial" w:cs="Arial"/>
          <w:bCs/>
          <w:iCs/>
          <w:szCs w:val="28"/>
        </w:rPr>
        <w:t xml:space="preserve"> </w:t>
      </w:r>
      <w:proofErr w:type="gramEnd"/>
    </w:p>
    <w:p w:rsidR="00BE369C" w:rsidRPr="00FE6E0F" w:rsidRDefault="00BE369C" w:rsidP="00BE369C">
      <w:pPr>
        <w:spacing w:before="120"/>
        <w:ind w:left="709" w:hanging="709"/>
        <w:jc w:val="both"/>
        <w:rPr>
          <w:rFonts w:cs="Arial"/>
          <w:b/>
          <w:bCs/>
          <w:iCs/>
          <w:szCs w:val="28"/>
        </w:rPr>
      </w:pPr>
    </w:p>
    <w:p w:rsidR="00BE369C" w:rsidRPr="005E31D5" w:rsidRDefault="00BE369C" w:rsidP="00BE369C">
      <w:p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5E31D5">
        <w:rPr>
          <w:rFonts w:cs="Arial"/>
          <w:b/>
          <w:bCs/>
          <w:iCs/>
          <w:szCs w:val="28"/>
        </w:rPr>
        <w:t>Порядок</w:t>
      </w:r>
      <w:r>
        <w:rPr>
          <w:rFonts w:cs="Arial"/>
          <w:b/>
          <w:bCs/>
          <w:iCs/>
          <w:szCs w:val="28"/>
        </w:rPr>
        <w:t xml:space="preserve"> рассмотрения Предложений</w:t>
      </w:r>
    </w:p>
    <w:p w:rsidR="00BE369C" w:rsidRDefault="00BE369C" w:rsidP="00BE369C">
      <w:p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</w:rPr>
      </w:pPr>
      <w:r w:rsidRPr="00B806D1">
        <w:rPr>
          <w:rFonts w:ascii="Arial" w:hAnsi="Arial" w:cs="Arial"/>
          <w:b/>
        </w:rPr>
        <w:t>35</w:t>
      </w:r>
      <w:r>
        <w:rPr>
          <w:rFonts w:ascii="Arial" w:hAnsi="Arial" w:cs="Arial"/>
        </w:rPr>
        <w:t xml:space="preserve">.   </w:t>
      </w: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BE369C" w:rsidRDefault="00BE369C" w:rsidP="00BE369C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BE369C" w:rsidRDefault="00BE369C" w:rsidP="00BE369C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BE369C" w:rsidRPr="005E31D5" w:rsidRDefault="00BE369C" w:rsidP="00BE369C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E369C" w:rsidRPr="00F42710" w:rsidRDefault="00BE369C" w:rsidP="00BE369C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B806D1">
        <w:rPr>
          <w:rFonts w:ascii="Arial" w:hAnsi="Arial" w:cs="Arial"/>
          <w:b/>
          <w:bCs/>
          <w:iCs/>
          <w:szCs w:val="28"/>
        </w:rPr>
        <w:t>36</w:t>
      </w:r>
      <w:r w:rsidRPr="00251F30">
        <w:rPr>
          <w:rFonts w:ascii="Arial" w:hAnsi="Arial" w:cs="Arial"/>
          <w:bCs/>
          <w:iCs/>
          <w:szCs w:val="28"/>
        </w:rPr>
        <w:t>.</w:t>
      </w:r>
      <w:r w:rsidRPr="00302F8E"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по составу,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>
        <w:rPr>
          <w:rFonts w:ascii="Arial" w:hAnsi="Arial" w:cs="Arial"/>
          <w:bCs/>
          <w:iCs/>
          <w:szCs w:val="28"/>
        </w:rPr>
        <w:t>ю и подаче Предложений.</w:t>
      </w:r>
    </w:p>
    <w:p w:rsidR="00BE369C" w:rsidRPr="00FE6E0F" w:rsidRDefault="00BE369C" w:rsidP="00BE369C">
      <w:pPr>
        <w:spacing w:before="120"/>
        <w:jc w:val="both"/>
        <w:rPr>
          <w:rFonts w:ascii="Arial" w:hAnsi="Arial" w:cs="Arial"/>
          <w:b/>
          <w:bCs/>
          <w:iCs/>
          <w:szCs w:val="28"/>
        </w:rPr>
      </w:pPr>
    </w:p>
    <w:p w:rsidR="00BE369C" w:rsidRPr="00FE6E0F" w:rsidRDefault="00BE369C" w:rsidP="00BE369C">
      <w:pPr>
        <w:spacing w:before="120"/>
        <w:jc w:val="both"/>
        <w:rPr>
          <w:rFonts w:ascii="Arial" w:hAnsi="Arial" w:cs="Arial"/>
          <w:b/>
          <w:bCs/>
          <w:iCs/>
          <w:szCs w:val="28"/>
        </w:rPr>
      </w:pPr>
    </w:p>
    <w:p w:rsidR="00BE369C" w:rsidRPr="00FE6E0F" w:rsidRDefault="00BE369C" w:rsidP="00BE369C">
      <w:pPr>
        <w:spacing w:before="120"/>
        <w:jc w:val="both"/>
        <w:rPr>
          <w:rFonts w:ascii="Arial" w:hAnsi="Arial" w:cs="Arial"/>
          <w:b/>
          <w:bCs/>
          <w:iCs/>
          <w:szCs w:val="28"/>
        </w:rPr>
      </w:pPr>
    </w:p>
    <w:p w:rsidR="00BE369C" w:rsidRPr="00FE6E0F" w:rsidRDefault="00BE369C" w:rsidP="00BE369C">
      <w:pPr>
        <w:spacing w:before="120"/>
        <w:jc w:val="both"/>
        <w:rPr>
          <w:rFonts w:ascii="Arial" w:hAnsi="Arial" w:cs="Arial"/>
          <w:b/>
          <w:bCs/>
          <w:iCs/>
          <w:szCs w:val="28"/>
        </w:rPr>
      </w:pPr>
    </w:p>
    <w:p w:rsidR="00BE369C" w:rsidRPr="00FE6E0F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B806D1">
        <w:rPr>
          <w:rFonts w:ascii="Arial" w:hAnsi="Arial" w:cs="Arial"/>
          <w:b/>
          <w:bCs/>
          <w:iCs/>
          <w:szCs w:val="28"/>
        </w:rPr>
        <w:lastRenderedPageBreak/>
        <w:t>37</w:t>
      </w:r>
      <w:r>
        <w:rPr>
          <w:rFonts w:ascii="Arial" w:hAnsi="Arial" w:cs="Arial"/>
          <w:bCs/>
          <w:iCs/>
          <w:szCs w:val="28"/>
        </w:rPr>
        <w:t xml:space="preserve">.   </w:t>
      </w: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6"/>
        <w:gridCol w:w="5226"/>
        <w:gridCol w:w="1849"/>
        <w:gridCol w:w="2198"/>
      </w:tblGrid>
      <w:tr w:rsidR="00BE369C" w:rsidRPr="00820799" w:rsidTr="00BE369C">
        <w:trPr>
          <w:trHeight w:val="240"/>
        </w:trPr>
        <w:tc>
          <w:tcPr>
            <w:tcW w:w="575" w:type="dxa"/>
            <w:vMerge w:val="restart"/>
            <w:shd w:val="clear" w:color="auto" w:fill="auto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820799">
              <w:rPr>
                <w:rFonts w:ascii="Arial" w:hAnsi="Arial" w:cs="Arial"/>
                <w:b/>
              </w:rPr>
              <w:t>/</w:t>
            </w:r>
            <w:proofErr w:type="spell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5232" w:type="dxa"/>
            <w:gridSpan w:val="2"/>
            <w:vMerge w:val="restart"/>
            <w:shd w:val="clear" w:color="auto" w:fill="auto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7" w:type="dxa"/>
            <w:gridSpan w:val="2"/>
            <w:shd w:val="clear" w:color="auto" w:fill="auto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BE369C" w:rsidRPr="00820799" w:rsidTr="00BE369C">
        <w:trPr>
          <w:trHeight w:val="240"/>
        </w:trPr>
        <w:tc>
          <w:tcPr>
            <w:tcW w:w="575" w:type="dxa"/>
            <w:vMerge/>
            <w:shd w:val="clear" w:color="auto" w:fill="auto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2" w:type="dxa"/>
            <w:gridSpan w:val="2"/>
            <w:vMerge/>
            <w:shd w:val="clear" w:color="auto" w:fill="auto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  <w:shd w:val="clear" w:color="auto" w:fill="auto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8" w:type="dxa"/>
            <w:shd w:val="clear" w:color="auto" w:fill="auto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BE369C" w:rsidRPr="00820799" w:rsidTr="00BE369C">
        <w:trPr>
          <w:trHeight w:val="240"/>
        </w:trPr>
        <w:tc>
          <w:tcPr>
            <w:tcW w:w="575" w:type="dxa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BE369C" w:rsidRPr="009D0406" w:rsidRDefault="00BE369C" w:rsidP="00BE369C">
            <w:pPr>
              <w:rPr>
                <w:rFonts w:ascii="Tahoma" w:hAnsi="Tahoma" w:cs="Tahoma"/>
              </w:rPr>
            </w:pPr>
            <w:r w:rsidRPr="009D0406">
              <w:rPr>
                <w:rFonts w:ascii="Arial" w:hAnsi="Arial" w:cs="Arial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>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730"/>
        </w:trPr>
        <w:tc>
          <w:tcPr>
            <w:tcW w:w="575" w:type="dxa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BE369C" w:rsidRPr="00471507" w:rsidRDefault="00BE369C" w:rsidP="00BE369C">
            <w:pPr>
              <w:rPr>
                <w:rFonts w:ascii="Tahoma" w:hAnsi="Tahoma" w:cs="Tahoma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>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240"/>
        </w:trPr>
        <w:tc>
          <w:tcPr>
            <w:tcW w:w="575" w:type="dxa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BE369C" w:rsidRPr="00F27CC9" w:rsidRDefault="00BE369C" w:rsidP="00BE369C">
            <w:pPr>
              <w:rPr>
                <w:rFonts w:ascii="Arial" w:hAnsi="Arial" w:cs="Arial"/>
              </w:rPr>
            </w:pPr>
            <w:r w:rsidRPr="00471507">
              <w:rPr>
                <w:rFonts w:ascii="Tahoma" w:hAnsi="Tahoma" w:cs="Tahoma"/>
              </w:rPr>
              <w:t xml:space="preserve">Контрагент является уполномоченным для </w:t>
            </w:r>
            <w:r>
              <w:rPr>
                <w:rFonts w:ascii="Tahoma" w:hAnsi="Tahoma" w:cs="Tahoma"/>
              </w:rPr>
              <w:t>выполнения данного вида работ/</w:t>
            </w:r>
            <w:r w:rsidRPr="00471507">
              <w:rPr>
                <w:rFonts w:ascii="Tahoma" w:hAnsi="Tahoma" w:cs="Tahoma"/>
              </w:rPr>
              <w:t xml:space="preserve">оказания данного вида услуг (если для </w:t>
            </w:r>
            <w:r>
              <w:rPr>
                <w:rFonts w:ascii="Tahoma" w:hAnsi="Tahoma" w:cs="Tahoma"/>
              </w:rPr>
              <w:t>выполнения работ/</w:t>
            </w:r>
            <w:r w:rsidRPr="00471507">
              <w:rPr>
                <w:rFonts w:ascii="Tahoma" w:hAnsi="Tahoma" w:cs="Tahoma"/>
              </w:rPr>
              <w:t>оказания данного вида услуг необходимы разрешительные документы).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240"/>
        </w:trPr>
        <w:tc>
          <w:tcPr>
            <w:tcW w:w="575" w:type="dxa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BE369C" w:rsidRPr="00820799" w:rsidRDefault="00BE369C" w:rsidP="00BE369C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360"/>
        </w:trPr>
        <w:tc>
          <w:tcPr>
            <w:tcW w:w="575" w:type="dxa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BE369C" w:rsidRPr="00292CA7" w:rsidRDefault="00BE369C" w:rsidP="00BE369C">
            <w:pPr>
              <w:pStyle w:val="ae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2CA7">
              <w:rPr>
                <w:rFonts w:ascii="Arial" w:hAnsi="Arial" w:cs="Arial"/>
                <w:sz w:val="20"/>
                <w:szCs w:val="20"/>
              </w:rPr>
              <w:t>Контрагент отвечает хотя бы одному из следующих требований:</w:t>
            </w:r>
          </w:p>
          <w:p w:rsidR="00BE369C" w:rsidRPr="00292CA7" w:rsidRDefault="00BE369C" w:rsidP="00BE369C">
            <w:pPr>
              <w:pStyle w:val="ae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2CA7">
              <w:rPr>
                <w:rFonts w:ascii="Arial" w:hAnsi="Arial" w:cs="Arial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292CA7">
              <w:rPr>
                <w:rFonts w:ascii="Arial" w:hAnsi="Arial" w:cs="Arial"/>
                <w:sz w:val="20"/>
                <w:szCs w:val="20"/>
              </w:rPr>
              <w:t>зарегистрирован</w:t>
            </w:r>
            <w:proofErr w:type="gramEnd"/>
            <w:r w:rsidRPr="00292CA7">
              <w:rPr>
                <w:rFonts w:ascii="Arial" w:hAnsi="Arial" w:cs="Arial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92CA7">
              <w:rPr>
                <w:rFonts w:ascii="Arial" w:hAnsi="Arial" w:cs="Arial"/>
                <w:sz w:val="20"/>
                <w:szCs w:val="20"/>
              </w:rPr>
              <w:t xml:space="preserve"> года </w:t>
            </w:r>
            <w:r w:rsidRPr="00382B68">
              <w:rPr>
                <w:rFonts w:ascii="Arial" w:hAnsi="Arial" w:cs="Arial"/>
                <w:sz w:val="20"/>
                <w:szCs w:val="20"/>
              </w:rPr>
              <w:t xml:space="preserve">до дня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размещения документации о </w:t>
            </w:r>
            <w:r w:rsidRPr="00382B68">
              <w:rPr>
                <w:rFonts w:ascii="Arial" w:hAnsi="Arial" w:cs="Arial"/>
                <w:sz w:val="20"/>
                <w:szCs w:val="20"/>
              </w:rPr>
              <w:t>проведени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382B68">
              <w:rPr>
                <w:rFonts w:ascii="Arial" w:hAnsi="Arial" w:cs="Arial"/>
                <w:sz w:val="20"/>
                <w:szCs w:val="20"/>
              </w:rPr>
              <w:t xml:space="preserve"> предварительного квалификационного отбора</w:t>
            </w:r>
            <w:r w:rsidRPr="00292CA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  <w:r w:rsidRPr="00292CA7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>
              <w:rPr>
                <w:rFonts w:ascii="Arial" w:hAnsi="Arial" w:cs="Arial"/>
              </w:rPr>
              <w:t>2</w:t>
            </w:r>
            <w:r w:rsidRPr="00292CA7">
              <w:rPr>
                <w:rFonts w:ascii="Arial" w:hAnsi="Arial" w:cs="Arial"/>
              </w:rPr>
              <w:t xml:space="preserve"> года </w:t>
            </w:r>
            <w:r w:rsidRPr="00F072BF">
              <w:rPr>
                <w:rFonts w:ascii="Arial" w:hAnsi="Arial" w:cs="Arial"/>
              </w:rPr>
              <w:t xml:space="preserve">до дня </w:t>
            </w:r>
            <w:r>
              <w:rPr>
                <w:rFonts w:ascii="Arial" w:hAnsi="Arial" w:cs="Arial"/>
              </w:rPr>
              <w:t xml:space="preserve">размещения документации о </w:t>
            </w:r>
            <w:r w:rsidRPr="00F072BF">
              <w:rPr>
                <w:rFonts w:ascii="Arial" w:hAnsi="Arial" w:cs="Arial"/>
              </w:rPr>
              <w:t>проведени</w:t>
            </w:r>
            <w:r>
              <w:rPr>
                <w:rFonts w:ascii="Arial" w:hAnsi="Arial" w:cs="Arial"/>
              </w:rPr>
              <w:t>и</w:t>
            </w:r>
            <w:r w:rsidRPr="00F072BF">
              <w:rPr>
                <w:rFonts w:ascii="Arial" w:hAnsi="Arial" w:cs="Arial"/>
              </w:rPr>
              <w:t xml:space="preserve"> предварительного квалификационного отбора</w:t>
            </w:r>
            <w:r w:rsidRPr="00A0567C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360"/>
        </w:trPr>
        <w:tc>
          <w:tcPr>
            <w:tcW w:w="575" w:type="dxa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416"/>
        </w:trPr>
        <w:tc>
          <w:tcPr>
            <w:tcW w:w="575" w:type="dxa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32" w:type="dxa"/>
            <w:gridSpan w:val="2"/>
            <w:vMerge w:val="restart"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254"/>
        </w:trPr>
        <w:tc>
          <w:tcPr>
            <w:tcW w:w="575" w:type="dxa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BE369C" w:rsidRPr="00820799" w:rsidRDefault="00BE369C" w:rsidP="00BE369C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355"/>
        </w:trPr>
        <w:tc>
          <w:tcPr>
            <w:tcW w:w="575" w:type="dxa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32" w:type="dxa"/>
            <w:gridSpan w:val="2"/>
            <w:vMerge w:val="restart"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254"/>
        </w:trPr>
        <w:tc>
          <w:tcPr>
            <w:tcW w:w="575" w:type="dxa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BE369C" w:rsidRPr="00820799" w:rsidRDefault="00BE369C" w:rsidP="00BE369C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541"/>
        </w:trPr>
        <w:tc>
          <w:tcPr>
            <w:tcW w:w="575" w:type="dxa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  <w:r w:rsidRPr="00BA1409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254"/>
        </w:trPr>
        <w:tc>
          <w:tcPr>
            <w:tcW w:w="575" w:type="dxa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BE369C" w:rsidRPr="00820799" w:rsidRDefault="00BE369C" w:rsidP="00BE369C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713"/>
        </w:trPr>
        <w:tc>
          <w:tcPr>
            <w:tcW w:w="581" w:type="dxa"/>
            <w:gridSpan w:val="2"/>
            <w:vMerge w:val="restart"/>
            <w:vAlign w:val="center"/>
          </w:tcPr>
          <w:p w:rsidR="00BE369C" w:rsidRPr="00DE2556" w:rsidRDefault="00BE369C" w:rsidP="00BE36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6" w:type="dxa"/>
            <w:vMerge w:val="restart"/>
          </w:tcPr>
          <w:p w:rsidR="00BE369C" w:rsidRPr="009D0406" w:rsidRDefault="00BE369C" w:rsidP="00BE369C">
            <w:pPr>
              <w:jc w:val="both"/>
              <w:rPr>
                <w:rFonts w:ascii="Arial" w:hAnsi="Arial" w:cs="Arial"/>
              </w:rPr>
            </w:pPr>
            <w:r w:rsidRPr="009D0406">
              <w:rPr>
                <w:rFonts w:ascii="Arial" w:hAnsi="Arial" w:cs="Arial"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713"/>
        </w:trPr>
        <w:tc>
          <w:tcPr>
            <w:tcW w:w="581" w:type="dxa"/>
            <w:gridSpan w:val="2"/>
            <w:vMerge/>
            <w:vAlign w:val="center"/>
          </w:tcPr>
          <w:p w:rsidR="00BE369C" w:rsidRPr="00DE2556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BE369C" w:rsidRPr="00BA1409" w:rsidRDefault="00BE369C" w:rsidP="00BE3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713"/>
        </w:trPr>
        <w:tc>
          <w:tcPr>
            <w:tcW w:w="581" w:type="dxa"/>
            <w:gridSpan w:val="2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  <w:proofErr w:type="gramStart"/>
            <w:r w:rsidRPr="00BA1409">
              <w:rPr>
                <w:rFonts w:ascii="Arial" w:hAnsi="Arial" w:cs="Arial"/>
              </w:rPr>
              <w:t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оказанию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713"/>
        </w:trPr>
        <w:tc>
          <w:tcPr>
            <w:tcW w:w="581" w:type="dxa"/>
            <w:gridSpan w:val="2"/>
            <w:vMerge/>
            <w:vAlign w:val="center"/>
          </w:tcPr>
          <w:p w:rsidR="00BE369C" w:rsidRPr="00820799" w:rsidDel="001F0352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402"/>
        </w:trPr>
        <w:tc>
          <w:tcPr>
            <w:tcW w:w="581" w:type="dxa"/>
            <w:gridSpan w:val="2"/>
            <w:vMerge w:val="restart"/>
            <w:vAlign w:val="center"/>
          </w:tcPr>
          <w:p w:rsidR="00BE369C" w:rsidRPr="00A13A2B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6" w:type="dxa"/>
            <w:vMerge w:val="restart"/>
          </w:tcPr>
          <w:p w:rsidR="00BE369C" w:rsidRPr="00FC34AA" w:rsidRDefault="00BE369C" w:rsidP="00BE369C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</w:t>
            </w:r>
            <w:r w:rsidRPr="00153B29">
              <w:rPr>
                <w:rFonts w:ascii="Arial" w:hAnsi="Arial" w:cs="Arial"/>
              </w:rPr>
              <w:lastRenderedPageBreak/>
              <w:t xml:space="preserve">юридических лиц», в реестре недобросовестных поставщиков, предусмотренном статьей 19 Федерального закона от 21.07.2005 № 94-ФЗ </w:t>
            </w:r>
            <w:r>
              <w:rPr>
                <w:rFonts w:ascii="Arial" w:hAnsi="Arial" w:cs="Arial"/>
              </w:rPr>
              <w:t>«</w:t>
            </w:r>
            <w:r w:rsidRPr="00153B29">
              <w:rPr>
                <w:rFonts w:ascii="Arial" w:hAnsi="Arial" w:cs="Arial"/>
              </w:rPr>
              <w:t>О размещении заказов на поставки товаров, выполнение работ, оказание услуг для государственных и муниципальных нужд</w:t>
            </w:r>
            <w:r>
              <w:rPr>
                <w:rFonts w:ascii="Arial" w:hAnsi="Arial" w:cs="Arial"/>
              </w:rPr>
              <w:t>»</w:t>
            </w:r>
            <w:r w:rsidRPr="00153B29">
              <w:rPr>
                <w:rFonts w:ascii="Arial" w:hAnsi="Arial" w:cs="Arial"/>
              </w:rPr>
              <w:t xml:space="preserve">  и в реестре недобросовестных поставщиков, предусмотренном статьей 104 Федерального</w:t>
            </w:r>
            <w:proofErr w:type="gramEnd"/>
            <w:r w:rsidRPr="00153B29">
              <w:rPr>
                <w:rFonts w:ascii="Arial" w:hAnsi="Arial" w:cs="Arial"/>
              </w:rPr>
              <w:t xml:space="preserve">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9" w:type="dxa"/>
            <w:vAlign w:val="center"/>
          </w:tcPr>
          <w:p w:rsidR="00BE369C" w:rsidRPr="003C2609" w:rsidRDefault="00BE369C" w:rsidP="00BE369C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8" w:type="dxa"/>
            <w:vAlign w:val="center"/>
          </w:tcPr>
          <w:p w:rsidR="00BE369C" w:rsidRPr="003C2609" w:rsidRDefault="00BE369C" w:rsidP="00BE369C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</w:tcPr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BE369C" w:rsidRPr="00820799" w:rsidTr="00BE369C">
        <w:trPr>
          <w:trHeight w:val="402"/>
        </w:trPr>
        <w:tc>
          <w:tcPr>
            <w:tcW w:w="581" w:type="dxa"/>
            <w:gridSpan w:val="2"/>
            <w:vMerge w:val="restart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BE369C" w:rsidRPr="00471507" w:rsidRDefault="00BE369C" w:rsidP="00BE369C">
            <w:pPr>
              <w:jc w:val="both"/>
              <w:rPr>
                <w:rFonts w:ascii="Tahoma" w:hAnsi="Tahoma" w:cs="Tahoma"/>
              </w:rPr>
            </w:pPr>
            <w:r w:rsidRPr="00471507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BE369C" w:rsidRPr="00820799" w:rsidRDefault="00BE369C" w:rsidP="00BE369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E369C" w:rsidRPr="00820799" w:rsidTr="00BE369C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BE369C" w:rsidRPr="00820799" w:rsidRDefault="00BE369C" w:rsidP="00BE369C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BE369C" w:rsidRPr="00820799" w:rsidRDefault="00BE369C" w:rsidP="00BE369C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</w:tbl>
    <w:p w:rsidR="00BE369C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BE369C" w:rsidRPr="005152DF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</w:t>
      </w:r>
      <w:r>
        <w:rPr>
          <w:rFonts w:ascii="Arial" w:hAnsi="Arial" w:cs="Arial"/>
          <w:bCs/>
          <w:iCs/>
          <w:szCs w:val="28"/>
        </w:rPr>
        <w:t>1-10</w:t>
      </w:r>
      <w:r w:rsidRPr="00DD1BBF">
        <w:rPr>
          <w:rFonts w:ascii="Arial" w:hAnsi="Arial" w:cs="Arial"/>
          <w:bCs/>
          <w:iCs/>
          <w:szCs w:val="28"/>
        </w:rPr>
        <w:t>.</w:t>
      </w:r>
    </w:p>
    <w:p w:rsidR="00BE369C" w:rsidRPr="00CE5C33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  <w:highlight w:val="yellow"/>
        </w:rPr>
      </w:pPr>
      <w:r>
        <w:rPr>
          <w:rFonts w:ascii="Arial" w:hAnsi="Arial" w:cs="Arial"/>
          <w:bCs/>
          <w:iCs/>
          <w:szCs w:val="28"/>
        </w:rPr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.1. Предложения, не прошедшие формальную оценку, и Предложения, не прошедших предварительный квалификационный отбор участников, дальнейшему рассмотрению не подлежат.</w:t>
      </w:r>
    </w:p>
    <w:p w:rsidR="00BE369C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BE369C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.2.  Оценка Предложений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BE369C" w:rsidTr="00BE369C">
        <w:trPr>
          <w:cantSplit/>
          <w:trHeight w:val="24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>
              <w:rPr>
                <w:rFonts w:ascii="Tahoma" w:hAnsi="Tahoma" w:cs="Tahoma"/>
                <w:b/>
              </w:rPr>
              <w:t>/</w:t>
            </w:r>
            <w:proofErr w:type="spellStart"/>
            <w:r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BE369C" w:rsidTr="00BE369C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Значение/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Результат</w:t>
            </w:r>
          </w:p>
        </w:tc>
      </w:tr>
      <w:tr w:rsidR="00BE369C" w:rsidTr="00BE369C">
        <w:trPr>
          <w:cantSplit/>
          <w:trHeight w:val="55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Цена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</w:t>
            </w:r>
            <w:proofErr w:type="gramStart"/>
            <w:r>
              <w:rPr>
                <w:rFonts w:ascii="Tahoma" w:hAnsi="Tahoma" w:cs="Tahoma"/>
              </w:rPr>
              <w:t>1</w:t>
            </w:r>
            <w:proofErr w:type="gramEnd"/>
            <w:r>
              <w:rPr>
                <w:rFonts w:ascii="Tahoma" w:hAnsi="Tahoma" w:cs="Tahoma"/>
              </w:rPr>
              <w:t xml:space="preserve"> = 0,8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Default="00BE369C" w:rsidP="00BE369C">
            <w:pPr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Р1</w:t>
            </w:r>
            <w:proofErr w:type="spellStart"/>
            <w:r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= </w:t>
            </w:r>
            <w:r>
              <w:rPr>
                <w:rFonts w:ascii="Tahoma" w:hAnsi="Tahoma" w:cs="Tahoma"/>
              </w:rPr>
              <w:t>К</w:t>
            </w:r>
            <w:proofErr w:type="gramStart"/>
            <w:r>
              <w:rPr>
                <w:rFonts w:ascii="Tahoma" w:hAnsi="Tahoma" w:cs="Tahoma"/>
              </w:rPr>
              <w:t>1</w:t>
            </w:r>
            <w:proofErr w:type="gramEnd"/>
            <w:r>
              <w:rPr>
                <w:rFonts w:ascii="Tahoma" w:hAnsi="Tahoma" w:cs="Tahoma"/>
                <w:lang w:val="en-US"/>
              </w:rPr>
              <w:t xml:space="preserve"> x </w:t>
            </w:r>
            <w:r>
              <w:rPr>
                <w:rFonts w:ascii="Tahoma" w:hAnsi="Tahoma" w:cs="Tahoma"/>
              </w:rPr>
              <w:t>Ц</w:t>
            </w:r>
            <w:r>
              <w:rPr>
                <w:rFonts w:ascii="Tahoma" w:hAnsi="Tahoma" w:cs="Tahoma"/>
                <w:vertAlign w:val="subscript"/>
                <w:lang w:val="en-US"/>
              </w:rPr>
              <w:t>min</w:t>
            </w:r>
            <w:r>
              <w:rPr>
                <w:rFonts w:ascii="Tahoma" w:hAnsi="Tahoma" w:cs="Tahoma"/>
                <w:lang w:val="en-US"/>
              </w:rPr>
              <w:t>/</w:t>
            </w:r>
            <w:r>
              <w:rPr>
                <w:rFonts w:ascii="Tahoma" w:hAnsi="Tahoma" w:cs="Tahoma"/>
              </w:rPr>
              <w:t>Ц</w:t>
            </w:r>
            <w:proofErr w:type="spellStart"/>
            <w:r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  <w:tr w:rsidR="00BE369C" w:rsidTr="00BE369C">
        <w:trPr>
          <w:cantSplit/>
          <w:trHeight w:val="55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Pr="00B16FCF" w:rsidRDefault="00BE369C" w:rsidP="00BE369C">
            <w:pPr>
              <w:jc w:val="center"/>
              <w:rPr>
                <w:rFonts w:ascii="Tahoma" w:hAnsi="Tahoma" w:cs="Tahoma"/>
              </w:rPr>
            </w:pPr>
            <w:r w:rsidRPr="00B16FCF">
              <w:rPr>
                <w:rFonts w:ascii="Tahoma" w:hAnsi="Tahoma" w:cs="Tahoma"/>
              </w:rPr>
              <w:t>2.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Pr="000D4379" w:rsidRDefault="00BE369C" w:rsidP="00BE369C">
            <w:pPr>
              <w:jc w:val="both"/>
              <w:rPr>
                <w:rFonts w:ascii="Tahoma" w:hAnsi="Tahoma" w:cs="Tahoma"/>
              </w:rPr>
            </w:pPr>
            <w:proofErr w:type="gramStart"/>
            <w:r w:rsidRPr="00BA1409">
              <w:rPr>
                <w:rFonts w:ascii="Arial" w:hAnsi="Arial" w:cs="Arial"/>
              </w:rPr>
              <w:t xml:space="preserve">Контрагент имеет </w:t>
            </w:r>
            <w:r w:rsidRPr="005271BD">
              <w:rPr>
                <w:rFonts w:ascii="Arial" w:hAnsi="Arial" w:cs="Arial"/>
                <w:b/>
              </w:rPr>
              <w:t>опыт оказания данного вида услуг:</w:t>
            </w:r>
            <w:r w:rsidRPr="00BA1409">
              <w:rPr>
                <w:rFonts w:ascii="Arial" w:hAnsi="Arial" w:cs="Arial"/>
              </w:rPr>
              <w:t xml:space="preserve">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оказанию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Pr="000D4379" w:rsidRDefault="00BE369C" w:rsidP="00BE369C">
            <w:pPr>
              <w:jc w:val="center"/>
              <w:rPr>
                <w:rFonts w:ascii="Tahoma" w:hAnsi="Tahoma" w:cs="Tahoma"/>
              </w:rPr>
            </w:pPr>
            <w:r w:rsidRPr="000D4379">
              <w:rPr>
                <w:rFonts w:ascii="Tahoma" w:hAnsi="Tahoma" w:cs="Tahoma"/>
              </w:rPr>
              <w:t>К</w:t>
            </w:r>
            <w:proofErr w:type="gramStart"/>
            <w:r w:rsidRPr="000D4379">
              <w:rPr>
                <w:rFonts w:ascii="Tahoma" w:hAnsi="Tahoma" w:cs="Tahoma"/>
              </w:rPr>
              <w:t>2</w:t>
            </w:r>
            <w:proofErr w:type="gramEnd"/>
            <w:r w:rsidRPr="000D4379">
              <w:rPr>
                <w:rFonts w:ascii="Tahoma" w:hAnsi="Tahoma" w:cs="Tahoma"/>
              </w:rPr>
              <w:t xml:space="preserve"> = 0,2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Pr="000D4379" w:rsidRDefault="00BE369C" w:rsidP="00BE369C">
            <w:pPr>
              <w:jc w:val="center"/>
              <w:rPr>
                <w:rFonts w:ascii="Tahoma" w:hAnsi="Tahoma" w:cs="Tahoma"/>
              </w:rPr>
            </w:pPr>
            <w:r w:rsidRPr="000D4379">
              <w:rPr>
                <w:rFonts w:ascii="Tahoma" w:hAnsi="Tahoma" w:cs="Tahoma"/>
              </w:rPr>
              <w:t>Р2</w:t>
            </w:r>
            <w:proofErr w:type="spellStart"/>
            <w:r w:rsidRPr="000D4379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0D4379">
              <w:rPr>
                <w:rFonts w:ascii="Tahoma" w:hAnsi="Tahoma" w:cs="Tahoma"/>
              </w:rPr>
              <w:t xml:space="preserve"> = П</w:t>
            </w:r>
            <w:proofErr w:type="spellStart"/>
            <w:r w:rsidRPr="000D4379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0D4379">
              <w:rPr>
                <w:rFonts w:ascii="Tahoma" w:hAnsi="Tahoma" w:cs="Tahoma"/>
              </w:rPr>
              <w:t xml:space="preserve"> / П</w:t>
            </w:r>
            <w:r w:rsidRPr="000D4379">
              <w:rPr>
                <w:rFonts w:ascii="Tahoma" w:hAnsi="Tahoma" w:cs="Tahoma"/>
                <w:vertAlign w:val="subscript"/>
                <w:lang w:val="en-US"/>
              </w:rPr>
              <w:t>max</w:t>
            </w:r>
            <w:r w:rsidRPr="000D4379">
              <w:rPr>
                <w:rFonts w:ascii="Tahoma" w:hAnsi="Tahoma" w:cs="Tahoma"/>
                <w:vertAlign w:val="subscript"/>
              </w:rPr>
              <w:t xml:space="preserve"> </w:t>
            </w:r>
            <w:proofErr w:type="spellStart"/>
            <w:r w:rsidRPr="000D4379">
              <w:rPr>
                <w:rFonts w:ascii="Tahoma" w:hAnsi="Tahoma" w:cs="Tahoma"/>
              </w:rPr>
              <w:t>х</w:t>
            </w:r>
            <w:proofErr w:type="spellEnd"/>
            <w:r w:rsidRPr="000D4379">
              <w:rPr>
                <w:rFonts w:ascii="Tahoma" w:hAnsi="Tahoma" w:cs="Tahoma"/>
              </w:rPr>
              <w:t xml:space="preserve"> К</w:t>
            </w:r>
            <w:proofErr w:type="gramStart"/>
            <w:r w:rsidRPr="000D4379">
              <w:rPr>
                <w:rFonts w:ascii="Tahoma" w:hAnsi="Tahoma" w:cs="Tahoma"/>
              </w:rPr>
              <w:t>2</w:t>
            </w:r>
            <w:proofErr w:type="gramEnd"/>
          </w:p>
        </w:tc>
      </w:tr>
      <w:tr w:rsidR="00BE369C" w:rsidTr="00BE369C">
        <w:trPr>
          <w:cantSplit/>
          <w:trHeight w:val="555"/>
        </w:trPr>
        <w:tc>
          <w:tcPr>
            <w:tcW w:w="7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Pr="000D4379" w:rsidRDefault="00BE369C" w:rsidP="00BE369C">
            <w:pPr>
              <w:jc w:val="right"/>
              <w:rPr>
                <w:rFonts w:ascii="Tahoma" w:hAnsi="Tahoma" w:cs="Tahoma"/>
              </w:rPr>
            </w:pPr>
            <w:r w:rsidRPr="000D4379">
              <w:rPr>
                <w:rFonts w:ascii="Tahoma" w:hAnsi="Tahoma" w:cs="Tahoma"/>
              </w:rPr>
              <w:t>ИТОГО: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69C" w:rsidRPr="000D4379" w:rsidRDefault="00BE369C" w:rsidP="00BE369C">
            <w:pPr>
              <w:jc w:val="center"/>
              <w:rPr>
                <w:rFonts w:ascii="Tahoma" w:hAnsi="Tahoma" w:cs="Tahoma"/>
              </w:rPr>
            </w:pPr>
            <w:r w:rsidRPr="000D4379">
              <w:rPr>
                <w:rFonts w:ascii="Tahoma" w:hAnsi="Tahoma" w:cs="Tahoma"/>
              </w:rPr>
              <w:t>Р</w:t>
            </w:r>
            <w:proofErr w:type="spellStart"/>
            <w:proofErr w:type="gramStart"/>
            <w:r w:rsidRPr="000D4379">
              <w:rPr>
                <w:rFonts w:ascii="Tahoma" w:hAnsi="Tahoma" w:cs="Tahoma"/>
                <w:lang w:val="en-US"/>
              </w:rPr>
              <w:t>i</w:t>
            </w:r>
            <w:proofErr w:type="spellEnd"/>
            <w:proofErr w:type="gramEnd"/>
            <w:r w:rsidRPr="000D4379">
              <w:rPr>
                <w:rFonts w:ascii="Tahoma" w:hAnsi="Tahoma" w:cs="Tahoma"/>
              </w:rPr>
              <w:t>= = Р1i + Р2i</w:t>
            </w:r>
          </w:p>
        </w:tc>
      </w:tr>
    </w:tbl>
    <w:p w:rsidR="00BE369C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</w:p>
    <w:p w:rsidR="00BE369C" w:rsidRPr="006D0C91" w:rsidRDefault="00BE369C" w:rsidP="00BE369C">
      <w:pPr>
        <w:spacing w:before="120"/>
        <w:jc w:val="both"/>
        <w:rPr>
          <w:rFonts w:ascii="Tahoma" w:hAnsi="Tahoma" w:cs="Tahoma"/>
          <w:bCs/>
          <w:iCs/>
        </w:rPr>
      </w:pPr>
      <w:r>
        <w:rPr>
          <w:rFonts w:ascii="Arial" w:hAnsi="Arial" w:cs="Arial"/>
          <w:bCs/>
          <w:iCs/>
          <w:szCs w:val="28"/>
        </w:rPr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.3. </w:t>
      </w:r>
      <w:r w:rsidRPr="006D0C91">
        <w:rPr>
          <w:rFonts w:ascii="Tahoma" w:hAnsi="Tahoma" w:cs="Tahoma"/>
          <w:bCs/>
          <w:iCs/>
        </w:rPr>
        <w:t>«Цена договора»</w:t>
      </w:r>
      <w:r>
        <w:rPr>
          <w:rFonts w:ascii="Tahoma" w:hAnsi="Tahoma" w:cs="Tahoma"/>
          <w:bCs/>
          <w:iCs/>
        </w:rPr>
        <w:t>.</w:t>
      </w:r>
    </w:p>
    <w:p w:rsidR="00BE369C" w:rsidRPr="006D0C91" w:rsidRDefault="00BE369C" w:rsidP="00BE369C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</w:t>
      </w:r>
      <w:r w:rsidRPr="006D0C91">
        <w:rPr>
          <w:rFonts w:ascii="Tahoma" w:hAnsi="Tahoma" w:cs="Tahoma"/>
          <w:bCs/>
        </w:rPr>
        <w:t xml:space="preserve">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 w:rsidRPr="006D0C91">
        <w:rPr>
          <w:rFonts w:ascii="Tahoma" w:hAnsi="Tahoma" w:cs="Tahoma"/>
          <w:bCs/>
        </w:rPr>
        <w:t>1</w:t>
      </w:r>
      <w:proofErr w:type="gramEnd"/>
      <w:r w:rsidRPr="006D0C91">
        <w:rPr>
          <w:rFonts w:ascii="Tahoma" w:hAnsi="Tahoma" w:cs="Tahoma"/>
          <w:bCs/>
        </w:rPr>
        <w:t>= 0.8</w:t>
      </w:r>
    </w:p>
    <w:p w:rsidR="00BE369C" w:rsidRDefault="00BE369C" w:rsidP="00BE369C">
      <w:pPr>
        <w:spacing w:before="120"/>
        <w:ind w:left="56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CC7243">
        <w:rPr>
          <w:rFonts w:ascii="Arial" w:hAnsi="Arial" w:cs="Arial"/>
        </w:rPr>
        <w:t>Предложению, содержащему наи</w:t>
      </w:r>
      <w:r>
        <w:rPr>
          <w:rFonts w:ascii="Arial" w:hAnsi="Arial" w:cs="Arial"/>
        </w:rPr>
        <w:t>меньшую</w:t>
      </w:r>
      <w:r w:rsidRPr="00CC7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цену, </w:t>
      </w:r>
      <w:r w:rsidRPr="00CC7243">
        <w:rPr>
          <w:rFonts w:ascii="Arial" w:hAnsi="Arial" w:cs="Arial"/>
        </w:rPr>
        <w:t xml:space="preserve">присваивается максимальный </w:t>
      </w:r>
      <w:r>
        <w:rPr>
          <w:rFonts w:ascii="Arial" w:hAnsi="Arial" w:cs="Arial"/>
        </w:rPr>
        <w:t xml:space="preserve"> </w:t>
      </w:r>
      <w:r w:rsidRPr="00CC7243">
        <w:rPr>
          <w:rFonts w:ascii="Arial" w:hAnsi="Arial" w:cs="Arial"/>
        </w:rPr>
        <w:t xml:space="preserve">рейтинг, равный </w:t>
      </w:r>
      <w:r>
        <w:rPr>
          <w:rFonts w:ascii="Arial" w:hAnsi="Arial" w:cs="Arial"/>
        </w:rPr>
        <w:t xml:space="preserve">  </w:t>
      </w:r>
      <w:r w:rsidRPr="00CC7243">
        <w:rPr>
          <w:rFonts w:ascii="Arial" w:hAnsi="Arial" w:cs="Arial"/>
        </w:rPr>
        <w:t xml:space="preserve">коэффициенту весомости критерия. Рейтинг по критерию </w:t>
      </w:r>
      <w:r>
        <w:rPr>
          <w:rFonts w:ascii="Arial" w:hAnsi="Arial" w:cs="Arial"/>
        </w:rPr>
        <w:t>Цена</w:t>
      </w:r>
      <w:r w:rsidRPr="00CC7243">
        <w:rPr>
          <w:rFonts w:ascii="Arial" w:hAnsi="Arial" w:cs="Arial"/>
        </w:rPr>
        <w:t xml:space="preserve">, присуждаемый другим </w:t>
      </w:r>
      <w:r>
        <w:rPr>
          <w:rFonts w:ascii="Arial" w:hAnsi="Arial" w:cs="Arial"/>
        </w:rPr>
        <w:t>П</w:t>
      </w:r>
      <w:r w:rsidRPr="00CC7243">
        <w:rPr>
          <w:rFonts w:ascii="Arial" w:hAnsi="Arial" w:cs="Arial"/>
        </w:rPr>
        <w:t xml:space="preserve">редложениям, определяется по </w:t>
      </w:r>
      <w:r>
        <w:rPr>
          <w:rFonts w:ascii="Arial" w:hAnsi="Arial" w:cs="Arial"/>
        </w:rPr>
        <w:t xml:space="preserve">указанной </w:t>
      </w:r>
      <w:r w:rsidRPr="00CC7243">
        <w:rPr>
          <w:rFonts w:ascii="Arial" w:hAnsi="Arial" w:cs="Arial"/>
        </w:rPr>
        <w:t>формуле</w:t>
      </w:r>
      <w:r>
        <w:rPr>
          <w:rFonts w:ascii="Arial" w:hAnsi="Arial" w:cs="Arial"/>
        </w:rPr>
        <w:t>, где: Р1</w:t>
      </w:r>
      <w:proofErr w:type="spellStart"/>
      <w:r w:rsidRPr="008833A4">
        <w:rPr>
          <w:rFonts w:ascii="Arial" w:hAnsi="Arial" w:cs="Arial"/>
          <w:vertAlign w:val="subscript"/>
          <w:lang w:val="en-US"/>
        </w:rPr>
        <w:t>i</w:t>
      </w:r>
      <w:proofErr w:type="spellEnd"/>
      <w:r>
        <w:rPr>
          <w:rFonts w:ascii="Arial" w:hAnsi="Arial" w:cs="Arial"/>
        </w:rPr>
        <w:t xml:space="preserve"> – рейтинг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proofErr w:type="spellStart"/>
      <w:proofErr w:type="gramStart"/>
      <w:r w:rsidRPr="007F6772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</w:rPr>
        <w:t xml:space="preserve"> – цена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r w:rsidRPr="007F6772">
        <w:rPr>
          <w:rFonts w:ascii="Arial" w:hAnsi="Arial" w:cs="Arial"/>
          <w:vertAlign w:val="subscript"/>
          <w:lang w:val="en-US"/>
        </w:rPr>
        <w:t>m</w:t>
      </w:r>
      <w:r>
        <w:rPr>
          <w:rFonts w:ascii="Arial" w:hAnsi="Arial" w:cs="Arial"/>
          <w:vertAlign w:val="subscript"/>
          <w:lang w:val="en-US"/>
        </w:rPr>
        <w:t>in</w:t>
      </w:r>
      <w:r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:rsidR="00BE369C" w:rsidRPr="003D4907" w:rsidRDefault="00BE369C" w:rsidP="00BE369C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</w:t>
      </w:r>
      <w:r>
        <w:rPr>
          <w:rFonts w:ascii="Tahoma" w:hAnsi="Tahoma" w:cs="Tahoma"/>
          <w:bCs/>
          <w:iCs/>
        </w:rPr>
        <w:t xml:space="preserve">Цена оказания услуг </w:t>
      </w:r>
      <w:r w:rsidRPr="003D4907">
        <w:rPr>
          <w:rFonts w:ascii="Tahoma" w:hAnsi="Tahoma" w:cs="Tahoma"/>
          <w:bCs/>
          <w:iCs/>
        </w:rPr>
        <w:t xml:space="preserve">подлежит рассмотрению без учета НДС. </w:t>
      </w:r>
    </w:p>
    <w:p w:rsidR="00BE369C" w:rsidRDefault="00BE369C" w:rsidP="00BE369C">
      <w:pPr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lastRenderedPageBreak/>
        <w:t>Критерий 2</w:t>
      </w:r>
      <w:r w:rsidRPr="003D4907">
        <w:rPr>
          <w:rFonts w:ascii="Tahoma" w:hAnsi="Tahoma" w:cs="Tahoma"/>
          <w:bCs/>
          <w:iCs/>
        </w:rPr>
        <w:t xml:space="preserve">. </w:t>
      </w:r>
      <w:r>
        <w:rPr>
          <w:rFonts w:ascii="Tahoma" w:hAnsi="Tahoma" w:cs="Tahoma"/>
          <w:bCs/>
          <w:iCs/>
        </w:rPr>
        <w:t>«</w:t>
      </w:r>
      <w:r w:rsidRPr="005435CD">
        <w:rPr>
          <w:rFonts w:ascii="Tahoma" w:hAnsi="Tahoma" w:cs="Tahoma"/>
        </w:rPr>
        <w:t>Квалификация участника</w:t>
      </w:r>
      <w:r>
        <w:rPr>
          <w:rFonts w:ascii="Tahoma" w:hAnsi="Tahoma" w:cs="Tahoma"/>
        </w:rPr>
        <w:t xml:space="preserve"> закупки».</w:t>
      </w:r>
    </w:p>
    <w:p w:rsidR="00BE369C" w:rsidRPr="006D0C91" w:rsidRDefault="00BE369C" w:rsidP="00BE369C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 w:rsidRPr="006D0C91">
        <w:rPr>
          <w:rFonts w:ascii="Tahoma" w:hAnsi="Tahoma" w:cs="Tahoma"/>
          <w:bCs/>
        </w:rPr>
        <w:t xml:space="preserve">Коэффициент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>
        <w:rPr>
          <w:rFonts w:ascii="Tahoma" w:hAnsi="Tahoma" w:cs="Tahoma"/>
          <w:bCs/>
        </w:rPr>
        <w:t>2</w:t>
      </w:r>
      <w:proofErr w:type="gramEnd"/>
      <w:r w:rsidRPr="006D0C91">
        <w:rPr>
          <w:rFonts w:ascii="Tahoma" w:hAnsi="Tahoma" w:cs="Tahoma"/>
          <w:bCs/>
        </w:rPr>
        <w:t>= 0.</w:t>
      </w:r>
      <w:r>
        <w:rPr>
          <w:rFonts w:ascii="Tahoma" w:hAnsi="Tahoma" w:cs="Tahoma"/>
          <w:bCs/>
        </w:rPr>
        <w:t>2</w:t>
      </w:r>
    </w:p>
    <w:p w:rsidR="00BE369C" w:rsidRPr="003D4907" w:rsidRDefault="00BE369C" w:rsidP="00BE369C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</w:rPr>
        <w:t>Предложению, содержащему наи</w:t>
      </w:r>
      <w:r>
        <w:rPr>
          <w:rFonts w:ascii="Tahoma" w:hAnsi="Tahoma" w:cs="Tahoma"/>
        </w:rPr>
        <w:t>лучшую квалификацию участника</w:t>
      </w:r>
      <w:r w:rsidRPr="003D4907">
        <w:rPr>
          <w:rFonts w:ascii="Tahoma" w:hAnsi="Tahoma" w:cs="Tahoma"/>
        </w:rPr>
        <w:t xml:space="preserve">, присваивается максимальный рейтинг, равный коэффициенту весомости критерия. Рейтинг по критерию </w:t>
      </w:r>
      <w:r w:rsidRPr="003564CD">
        <w:rPr>
          <w:rFonts w:ascii="Tahoma" w:hAnsi="Tahoma" w:cs="Tahoma"/>
        </w:rPr>
        <w:t>Квалификация участника закупки</w:t>
      </w:r>
      <w:r w:rsidRPr="003D4907">
        <w:rPr>
          <w:rFonts w:ascii="Tahoma" w:hAnsi="Tahoma" w:cs="Tahoma"/>
        </w:rPr>
        <w:t xml:space="preserve">, присуждаемый другим Предложениям, определяется по указанной формуле, где: </w:t>
      </w:r>
      <w:r>
        <w:rPr>
          <w:rFonts w:ascii="Tahoma" w:hAnsi="Tahoma" w:cs="Tahoma"/>
        </w:rPr>
        <w:t>Р2</w:t>
      </w:r>
      <w:proofErr w:type="spellStart"/>
      <w:r w:rsidRPr="003564CD">
        <w:rPr>
          <w:rFonts w:ascii="Tahoma" w:hAnsi="Tahoma" w:cs="Tahoma"/>
          <w:vertAlign w:val="subscript"/>
          <w:lang w:val="en-US"/>
        </w:rPr>
        <w:t>i</w:t>
      </w:r>
      <w:proofErr w:type="spellEnd"/>
      <w:r w:rsidRPr="003D4907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количество баллов по показателю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П</w:t>
      </w:r>
      <w:proofErr w:type="spellStart"/>
      <w:proofErr w:type="gram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Pr="003D4907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П</w:t>
      </w:r>
      <w:r w:rsidRPr="003D4907">
        <w:rPr>
          <w:rFonts w:ascii="Tahoma" w:hAnsi="Tahoma" w:cs="Tahoma"/>
        </w:rPr>
        <w:t>редложени</w:t>
      </w:r>
      <w:r>
        <w:rPr>
          <w:rFonts w:ascii="Tahoma" w:hAnsi="Tahoma" w:cs="Tahoma"/>
        </w:rPr>
        <w:t>е участника, которое оценивается</w:t>
      </w:r>
      <w:r w:rsidRPr="003D4907">
        <w:rPr>
          <w:rFonts w:ascii="Tahoma" w:hAnsi="Tahoma" w:cs="Tahoma"/>
        </w:rPr>
        <w:t xml:space="preserve">, </w:t>
      </w:r>
      <w:proofErr w:type="spellStart"/>
      <w:r w:rsidRPr="00392081">
        <w:rPr>
          <w:rFonts w:ascii="Tahoma" w:hAnsi="Tahoma" w:cs="Tahoma"/>
        </w:rPr>
        <w:t>Пmax</w:t>
      </w:r>
      <w:proofErr w:type="spellEnd"/>
      <w:r w:rsidRPr="003D4907">
        <w:rPr>
          <w:rFonts w:ascii="Tahoma" w:hAnsi="Tahoma" w:cs="Tahoma"/>
        </w:rPr>
        <w:t xml:space="preserve"> –предложени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за </w:t>
      </w:r>
      <w:r w:rsidRPr="003D4907">
        <w:rPr>
          <w:rFonts w:ascii="Tahoma" w:hAnsi="Tahoma" w:cs="Tahoma"/>
        </w:rPr>
        <w:t>которо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 присв</w:t>
      </w:r>
      <w:r>
        <w:rPr>
          <w:rFonts w:ascii="Tahoma" w:hAnsi="Tahoma" w:cs="Tahoma"/>
        </w:rPr>
        <w:t>аивается</w:t>
      </w:r>
      <w:r w:rsidRPr="003D4907">
        <w:rPr>
          <w:rFonts w:ascii="Tahoma" w:hAnsi="Tahoma" w:cs="Tahoma"/>
        </w:rPr>
        <w:t xml:space="preserve"> максимальн</w:t>
      </w:r>
      <w:r>
        <w:rPr>
          <w:rFonts w:ascii="Tahoma" w:hAnsi="Tahoma" w:cs="Tahoma"/>
        </w:rPr>
        <w:t>ое</w:t>
      </w:r>
      <w:r w:rsidRPr="003D49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количество баллов</w:t>
      </w:r>
      <w:r w:rsidRPr="003D4907">
        <w:rPr>
          <w:rFonts w:ascii="Tahoma" w:hAnsi="Tahoma" w:cs="Tahoma"/>
        </w:rPr>
        <w:t>.</w:t>
      </w:r>
    </w:p>
    <w:p w:rsidR="00BE369C" w:rsidRDefault="00BE369C" w:rsidP="00BE369C">
      <w:pPr>
        <w:autoSpaceDE w:val="0"/>
        <w:autoSpaceDN w:val="0"/>
        <w:adjustRightInd w:val="0"/>
        <w:ind w:left="567"/>
        <w:rPr>
          <w:rFonts w:ascii="Tahoma" w:hAnsi="Tahoma" w:cs="Tahoma"/>
        </w:rPr>
      </w:pPr>
    </w:p>
    <w:p w:rsidR="00B16FCF" w:rsidRDefault="00BE369C" w:rsidP="00B16FC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Итоговый рейтинг заявки вычисляется как сумма рейтингов по каждому критерию оценки заявки.</w:t>
      </w:r>
    </w:p>
    <w:p w:rsidR="00BE369C" w:rsidRDefault="00BE369C" w:rsidP="00B16FC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 xml:space="preserve"> =</w:t>
      </w:r>
      <w:r w:rsidRPr="003D4907">
        <w:rPr>
          <w:rFonts w:ascii="Tahoma" w:hAnsi="Tahoma" w:cs="Tahoma"/>
        </w:rPr>
        <w:t xml:space="preserve"> Р1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</w:rPr>
        <w:t xml:space="preserve"> +</w:t>
      </w: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</w:p>
    <w:p w:rsidR="00BE369C" w:rsidRPr="00500E5F" w:rsidRDefault="00BE369C" w:rsidP="00BE369C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где:</w:t>
      </w:r>
    </w:p>
    <w:p w:rsidR="00BE369C" w:rsidRPr="00500E5F" w:rsidRDefault="00BE369C" w:rsidP="00BE369C">
      <w:pPr>
        <w:autoSpaceDE w:val="0"/>
        <w:autoSpaceDN w:val="0"/>
        <w:adjustRightInd w:val="0"/>
        <w:ind w:left="567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 xml:space="preserve">- итоговый рейтинг </w:t>
      </w:r>
      <w:proofErr w:type="spellStart"/>
      <w:r w:rsidRPr="00500E5F">
        <w:rPr>
          <w:rFonts w:ascii="Tahoma" w:hAnsi="Tahoma" w:cs="Tahoma"/>
        </w:rPr>
        <w:t>i</w:t>
      </w:r>
      <w:proofErr w:type="spellEnd"/>
      <w:r w:rsidRPr="00500E5F">
        <w:rPr>
          <w:rFonts w:ascii="Tahoma" w:hAnsi="Tahoma" w:cs="Tahoma"/>
        </w:rPr>
        <w:t xml:space="preserve"> - </w:t>
      </w:r>
      <w:proofErr w:type="spellStart"/>
      <w:r w:rsidRPr="00500E5F">
        <w:rPr>
          <w:rFonts w:ascii="Tahoma" w:hAnsi="Tahoma" w:cs="Tahoma"/>
        </w:rPr>
        <w:t>й</w:t>
      </w:r>
      <w:proofErr w:type="spellEnd"/>
      <w:r w:rsidRPr="00500E5F">
        <w:rPr>
          <w:rFonts w:ascii="Tahoma" w:hAnsi="Tahoma" w:cs="Tahoma"/>
        </w:rPr>
        <w:t xml:space="preserve"> заявки;</w:t>
      </w:r>
    </w:p>
    <w:p w:rsidR="00BE369C" w:rsidRDefault="00BE369C" w:rsidP="00BE369C">
      <w:pPr>
        <w:spacing w:before="120"/>
        <w:ind w:left="567"/>
        <w:jc w:val="both"/>
        <w:rPr>
          <w:rFonts w:ascii="Tahoma" w:hAnsi="Tahoma" w:cs="Tahoma"/>
        </w:rPr>
      </w:pPr>
      <w:r w:rsidRPr="006D0C91">
        <w:rPr>
          <w:rFonts w:ascii="Tahoma" w:hAnsi="Tahoma" w:cs="Tahoma"/>
        </w:rPr>
        <w:t>Р1</w:t>
      </w:r>
      <w:proofErr w:type="spellStart"/>
      <w:r w:rsidRPr="006D0C91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>по критерию 1 «цена договора»;</w:t>
      </w:r>
    </w:p>
    <w:p w:rsidR="00BE369C" w:rsidRDefault="00BE369C" w:rsidP="00BE369C">
      <w:pPr>
        <w:spacing w:before="120"/>
        <w:ind w:firstLine="567"/>
        <w:rPr>
          <w:rFonts w:ascii="Tahoma" w:hAnsi="Tahoma" w:cs="Tahoma"/>
        </w:rPr>
      </w:pP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 xml:space="preserve">по критерию </w:t>
      </w:r>
      <w:r>
        <w:rPr>
          <w:rFonts w:ascii="Tahoma" w:hAnsi="Tahoma" w:cs="Tahoma"/>
        </w:rPr>
        <w:t xml:space="preserve">2 </w:t>
      </w:r>
      <w:r>
        <w:rPr>
          <w:rFonts w:ascii="Tahoma" w:hAnsi="Tahoma" w:cs="Tahoma"/>
          <w:bCs/>
          <w:iCs/>
        </w:rPr>
        <w:t>«к</w:t>
      </w:r>
      <w:r w:rsidRPr="005435CD">
        <w:rPr>
          <w:rFonts w:ascii="Tahoma" w:hAnsi="Tahoma" w:cs="Tahoma"/>
        </w:rPr>
        <w:t>валификация участника</w:t>
      </w:r>
      <w:r>
        <w:rPr>
          <w:rFonts w:ascii="Tahoma" w:hAnsi="Tahoma" w:cs="Tahoma"/>
        </w:rPr>
        <w:t xml:space="preserve"> закупки».</w:t>
      </w:r>
    </w:p>
    <w:p w:rsidR="00BE369C" w:rsidRPr="00C45A6F" w:rsidRDefault="00BE369C" w:rsidP="00BE369C">
      <w:pPr>
        <w:spacing w:before="120"/>
        <w:ind w:left="426" w:hanging="426"/>
        <w:jc w:val="both"/>
        <w:rPr>
          <w:rFonts w:ascii="Arial" w:hAnsi="Arial" w:cs="Arial"/>
        </w:rPr>
      </w:pPr>
      <w:r w:rsidRPr="00D24FC4">
        <w:rPr>
          <w:rFonts w:ascii="Arial" w:hAnsi="Arial" w:cs="Arial"/>
          <w:bCs/>
          <w:iCs/>
          <w:szCs w:val="28"/>
        </w:rPr>
        <w:t>37.4. Организатор</w:t>
      </w:r>
      <w:r>
        <w:rPr>
          <w:rFonts w:ascii="Arial" w:hAnsi="Arial" w:cs="Arial"/>
          <w:bCs/>
          <w:iCs/>
          <w:szCs w:val="28"/>
        </w:rPr>
        <w:t xml:space="preserve">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  предварительный квалификационный отбор,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BE369C" w:rsidRPr="00DE2556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Организатор </w:t>
      </w:r>
      <w:r w:rsidRPr="005E31D5">
        <w:rPr>
          <w:rFonts w:ascii="Arial" w:hAnsi="Arial" w:cs="Arial"/>
          <w:bCs/>
          <w:iCs/>
          <w:szCs w:val="28"/>
        </w:rPr>
        <w:t xml:space="preserve">направляет каждому такому </w:t>
      </w:r>
      <w:r>
        <w:rPr>
          <w:rFonts w:ascii="Arial" w:hAnsi="Arial" w:cs="Arial"/>
          <w:bCs/>
          <w:iCs/>
          <w:szCs w:val="28"/>
        </w:rPr>
        <w:t xml:space="preserve">участнику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его предоставления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). Указанный запрос направляется Организатором в письменной форме по электронной почте, </w:t>
      </w:r>
      <w:r w:rsidRPr="00DE2556">
        <w:rPr>
          <w:rFonts w:ascii="Arial" w:hAnsi="Arial" w:cs="Arial"/>
          <w:bCs/>
          <w:iCs/>
          <w:szCs w:val="28"/>
        </w:rPr>
        <w:t>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BE369C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>
        <w:rPr>
          <w:rFonts w:ascii="Arial" w:hAnsi="Arial" w:cs="Arial"/>
          <w:bCs/>
          <w:iCs/>
          <w:szCs w:val="28"/>
        </w:rPr>
        <w:t>Участников</w:t>
      </w:r>
      <w:r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E369C" w:rsidRPr="005C312A" w:rsidRDefault="00BE369C" w:rsidP="00BE369C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.5.   </w:t>
      </w: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BE369C" w:rsidRPr="005C312A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BE369C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BE369C" w:rsidRPr="00EB7D71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E369C" w:rsidRPr="00AB127F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6C1896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.6  </w:t>
      </w:r>
      <w:r w:rsidRPr="002F180B">
        <w:rPr>
          <w:rFonts w:ascii="Arial" w:hAnsi="Arial" w:cs="Arial"/>
          <w:bCs/>
          <w:iCs/>
          <w:szCs w:val="28"/>
        </w:rPr>
        <w:t xml:space="preserve">Комиссия по закупкам ведет протокол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2F180B">
        <w:rPr>
          <w:rFonts w:ascii="Arial" w:hAnsi="Arial" w:cs="Arial"/>
          <w:bCs/>
          <w:iCs/>
          <w:szCs w:val="28"/>
        </w:rPr>
        <w:t xml:space="preserve"> на участие в конкурсе, в котором должны содержаться сведения об </w:t>
      </w:r>
      <w:r>
        <w:rPr>
          <w:rFonts w:ascii="Arial" w:hAnsi="Arial" w:cs="Arial"/>
          <w:bCs/>
          <w:iCs/>
          <w:szCs w:val="28"/>
        </w:rPr>
        <w:t xml:space="preserve">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участия в конкурсе решении. Протокол подписывается Председателем Комиссии и Секретарем Комиссии и Секретарем Комиссии и размещается Организатором на интернет-сайте </w:t>
      </w:r>
      <w:hyperlink r:id="rId16" w:history="1">
        <w:r w:rsidRPr="00997CC4">
          <w:rPr>
            <w:rStyle w:val="a3"/>
            <w:rFonts w:ascii="Arial" w:hAnsi="Arial" w:cs="Arial"/>
            <w:bCs/>
            <w:iCs/>
            <w:szCs w:val="28"/>
            <w:lang w:val="en-US"/>
          </w:rPr>
          <w:t>www</w:t>
        </w:r>
        <w:r w:rsidRPr="00997CC4">
          <w:rPr>
            <w:rStyle w:val="a3"/>
            <w:rFonts w:ascii="Arial" w:hAnsi="Arial" w:cs="Arial"/>
            <w:bCs/>
            <w:iCs/>
            <w:szCs w:val="28"/>
          </w:rPr>
          <w:t>.</w:t>
        </w:r>
        <w:r w:rsidRPr="00997CC4">
          <w:rPr>
            <w:rStyle w:val="a3"/>
            <w:rFonts w:ascii="Arial" w:hAnsi="Arial" w:cs="Arial"/>
            <w:bCs/>
            <w:iCs/>
            <w:szCs w:val="28"/>
            <w:lang w:val="en-US"/>
          </w:rPr>
          <w:t>zakupki</w:t>
        </w:r>
        <w:r w:rsidRPr="00997CC4">
          <w:rPr>
            <w:rStyle w:val="a3"/>
            <w:rFonts w:ascii="Arial" w:hAnsi="Arial" w:cs="Arial"/>
            <w:bCs/>
            <w:iCs/>
            <w:szCs w:val="28"/>
          </w:rPr>
          <w:t>.</w:t>
        </w:r>
        <w:r w:rsidRPr="00997CC4">
          <w:rPr>
            <w:rStyle w:val="a3"/>
            <w:rFonts w:ascii="Arial" w:hAnsi="Arial" w:cs="Arial"/>
            <w:bCs/>
            <w:iCs/>
            <w:szCs w:val="28"/>
            <w:lang w:val="en-US"/>
          </w:rPr>
          <w:t>gov</w:t>
        </w:r>
        <w:r w:rsidRPr="00997CC4">
          <w:rPr>
            <w:rStyle w:val="a3"/>
            <w:rFonts w:ascii="Arial" w:hAnsi="Arial" w:cs="Arial"/>
            <w:bCs/>
            <w:iCs/>
            <w:szCs w:val="28"/>
          </w:rPr>
          <w:t>.</w:t>
        </w:r>
        <w:r w:rsidRPr="00997CC4">
          <w:rPr>
            <w:rStyle w:val="a3"/>
            <w:rFonts w:ascii="Arial" w:hAnsi="Arial" w:cs="Arial"/>
            <w:bCs/>
            <w:iCs/>
            <w:szCs w:val="28"/>
            <w:lang w:val="en-US"/>
          </w:rPr>
          <w:t>ru</w:t>
        </w:r>
      </w:hyperlink>
      <w:r w:rsidRPr="00A90748">
        <w:t xml:space="preserve"> , </w:t>
      </w:r>
      <w:r>
        <w:rPr>
          <w:rFonts w:ascii="Arial" w:hAnsi="Arial" w:cs="Arial"/>
          <w:u w:val="single"/>
        </w:rPr>
        <w:t>www.etp.gpb.ru</w:t>
      </w:r>
      <w:r>
        <w:rPr>
          <w:rFonts w:ascii="Arial" w:hAnsi="Arial" w:cs="Arial"/>
          <w:bCs/>
          <w:iCs/>
          <w:szCs w:val="28"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BE369C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.7. П</w:t>
      </w:r>
      <w:r w:rsidRPr="00F60B76">
        <w:rPr>
          <w:rFonts w:ascii="Arial" w:hAnsi="Arial" w:cs="Arial"/>
          <w:bCs/>
          <w:iCs/>
          <w:szCs w:val="28"/>
        </w:rPr>
        <w:t>роект</w:t>
      </w:r>
      <w:r>
        <w:rPr>
          <w:rFonts w:ascii="Arial" w:hAnsi="Arial" w:cs="Arial"/>
          <w:bCs/>
          <w:iCs/>
          <w:szCs w:val="28"/>
        </w:rPr>
        <w:t>ы</w:t>
      </w:r>
      <w:r w:rsidRPr="00F60B76">
        <w:rPr>
          <w:rFonts w:ascii="Arial" w:hAnsi="Arial" w:cs="Arial"/>
          <w:bCs/>
          <w:iCs/>
          <w:szCs w:val="28"/>
        </w:rPr>
        <w:t xml:space="preserve"> договор</w:t>
      </w:r>
      <w:r>
        <w:rPr>
          <w:rFonts w:ascii="Arial" w:hAnsi="Arial" w:cs="Arial"/>
          <w:bCs/>
          <w:iCs/>
          <w:szCs w:val="28"/>
        </w:rPr>
        <w:t>ов</w:t>
      </w:r>
      <w:r w:rsidRPr="00F60B76">
        <w:rPr>
          <w:rFonts w:ascii="Arial" w:hAnsi="Arial" w:cs="Arial"/>
          <w:bCs/>
          <w:iCs/>
          <w:szCs w:val="28"/>
        </w:rPr>
        <w:t>, которы</w:t>
      </w:r>
      <w:r>
        <w:rPr>
          <w:rFonts w:ascii="Arial" w:hAnsi="Arial" w:cs="Arial"/>
          <w:bCs/>
          <w:iCs/>
          <w:szCs w:val="28"/>
        </w:rPr>
        <w:t>е</w:t>
      </w:r>
      <w:r w:rsidRPr="00F60B76">
        <w:rPr>
          <w:rFonts w:ascii="Arial" w:hAnsi="Arial" w:cs="Arial"/>
          <w:bCs/>
          <w:iCs/>
          <w:szCs w:val="28"/>
        </w:rPr>
        <w:t xml:space="preserve"> составля</w:t>
      </w:r>
      <w:r>
        <w:rPr>
          <w:rFonts w:ascii="Arial" w:hAnsi="Arial" w:cs="Arial"/>
          <w:bCs/>
          <w:iCs/>
          <w:szCs w:val="28"/>
        </w:rPr>
        <w:t>ю</w:t>
      </w:r>
      <w:r w:rsidRPr="00F60B76">
        <w:rPr>
          <w:rFonts w:ascii="Arial" w:hAnsi="Arial" w:cs="Arial"/>
          <w:bCs/>
          <w:iCs/>
          <w:szCs w:val="28"/>
        </w:rPr>
        <w:t xml:space="preserve">тся путем включения условий исполнения договора, предложенных победителем конкурса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приложенный к </w:t>
      </w:r>
      <w:r>
        <w:rPr>
          <w:rFonts w:ascii="Arial" w:hAnsi="Arial" w:cs="Arial"/>
          <w:bCs/>
          <w:iCs/>
          <w:szCs w:val="28"/>
        </w:rPr>
        <w:t>Приглашению, передаются победителю конкурса Заказчиками, указанными в Приложении № 2 к Приглашению, в течение 10 рабочих дней с момента опубликования протокола</w:t>
      </w:r>
      <w:r w:rsidRPr="00F60B76">
        <w:rPr>
          <w:rFonts w:ascii="Arial" w:hAnsi="Arial" w:cs="Arial"/>
          <w:bCs/>
          <w:iCs/>
          <w:szCs w:val="28"/>
        </w:rPr>
        <w:t>. Победитель конкурса не вправе отказаться от заключения договор</w:t>
      </w:r>
      <w:r>
        <w:rPr>
          <w:rFonts w:ascii="Arial" w:hAnsi="Arial" w:cs="Arial"/>
          <w:bCs/>
          <w:iCs/>
          <w:szCs w:val="28"/>
        </w:rPr>
        <w:t>ов</w:t>
      </w:r>
      <w:r w:rsidRPr="00F60B76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BE369C" w:rsidRPr="00F60B76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.8.  </w:t>
      </w:r>
      <w:r w:rsidRPr="00F60B76">
        <w:rPr>
          <w:rFonts w:ascii="Arial" w:hAnsi="Arial" w:cs="Arial"/>
          <w:bCs/>
          <w:iCs/>
          <w:szCs w:val="28"/>
        </w:rPr>
        <w:t>В случае</w:t>
      </w:r>
      <w:proofErr w:type="gramStart"/>
      <w:r>
        <w:rPr>
          <w:rFonts w:ascii="Arial" w:hAnsi="Arial" w:cs="Arial"/>
          <w:bCs/>
          <w:iCs/>
          <w:szCs w:val="28"/>
        </w:rPr>
        <w:t>,</w:t>
      </w:r>
      <w:proofErr w:type="gramEnd"/>
      <w:r w:rsidRPr="00F60B76">
        <w:rPr>
          <w:rFonts w:ascii="Arial" w:hAnsi="Arial" w:cs="Arial"/>
          <w:bCs/>
          <w:iCs/>
          <w:szCs w:val="28"/>
        </w:rPr>
        <w:t xml:space="preserve">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:rsidR="00BE369C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AF5532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.9.  </w:t>
      </w: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конверт с указанн</w:t>
      </w:r>
      <w:r>
        <w:rPr>
          <w:rFonts w:ascii="Arial" w:hAnsi="Arial" w:cs="Arial"/>
          <w:bCs/>
          <w:iCs/>
          <w:szCs w:val="28"/>
        </w:rPr>
        <w:t>ым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Предложением</w:t>
      </w:r>
      <w:r w:rsidRPr="00F60B76">
        <w:rPr>
          <w:rFonts w:ascii="Arial" w:hAnsi="Arial" w:cs="Arial"/>
          <w:bCs/>
          <w:iCs/>
          <w:szCs w:val="28"/>
        </w:rPr>
        <w:t xml:space="preserve"> вскрывается и указанн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Организатор </w:t>
      </w:r>
      <w:r>
        <w:rPr>
          <w:rFonts w:ascii="Arial" w:hAnsi="Arial" w:cs="Arial"/>
          <w:bCs/>
          <w:iCs/>
          <w:szCs w:val="28"/>
        </w:rPr>
        <w:t xml:space="preserve">или Заказчик </w:t>
      </w:r>
      <w:r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E369C" w:rsidRPr="007C1FC5" w:rsidRDefault="00BE369C" w:rsidP="00BE369C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6C1896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.10.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7C1FC5">
        <w:rPr>
          <w:rFonts w:ascii="Tahoma" w:hAnsi="Tahoma" w:cs="Tahoma"/>
          <w:bCs/>
          <w:iCs/>
          <w:szCs w:val="2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7C1FC5">
        <w:rPr>
          <w:rFonts w:ascii="Tahoma" w:hAnsi="Tahoma" w:cs="Tahoma"/>
          <w:bCs/>
          <w:iCs/>
          <w:szCs w:val="28"/>
        </w:rPr>
        <w:t xml:space="preserve"> в отношении этого лота.</w:t>
      </w:r>
    </w:p>
    <w:p w:rsidR="00BE369C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</w:p>
    <w:p w:rsidR="00BE369C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>3</w:t>
      </w:r>
      <w:r w:rsidRPr="006C1896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.11</w:t>
      </w:r>
      <w:r w:rsidR="00353120">
        <w:rPr>
          <w:rFonts w:ascii="Arial" w:hAnsi="Arial" w:cs="Arial"/>
          <w:bCs/>
          <w:iCs/>
          <w:szCs w:val="28"/>
        </w:rPr>
        <w:t>.</w:t>
      </w:r>
      <w:r w:rsidRPr="006168A4">
        <w:rPr>
          <w:rFonts w:ascii="Arial" w:hAnsi="Arial" w:cs="Arial"/>
          <w:bCs/>
          <w:iCs/>
          <w:szCs w:val="28"/>
        </w:rPr>
        <w:t>В случае если конкурс признан несостоявшимся и только один участник, подавший Предложение на участие в конкурсе, признан участником конкурса, Организатор или Заказчик 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При этом участник не вправе отказаться от заключения договора.</w:t>
      </w:r>
    </w:p>
    <w:p w:rsidR="00BE369C" w:rsidRPr="00BE38E8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Pr="006C1896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.12.Конкурс признается </w:t>
      </w:r>
      <w:proofErr w:type="gramStart"/>
      <w:r>
        <w:rPr>
          <w:rFonts w:ascii="Arial" w:hAnsi="Arial" w:cs="Arial"/>
          <w:bCs/>
          <w:iCs/>
          <w:szCs w:val="28"/>
        </w:rPr>
        <w:t>несостоявшимся</w:t>
      </w:r>
      <w:proofErr w:type="gramEnd"/>
      <w:r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Приглашения.</w:t>
      </w:r>
    </w:p>
    <w:p w:rsidR="00BE369C" w:rsidRPr="007E49C7" w:rsidRDefault="00BE369C" w:rsidP="00BE369C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Pr="006C1896">
        <w:rPr>
          <w:rFonts w:ascii="Arial" w:hAnsi="Arial" w:cs="Arial"/>
        </w:rPr>
        <w:t>7</w:t>
      </w:r>
      <w:r>
        <w:rPr>
          <w:rFonts w:ascii="Arial" w:hAnsi="Arial" w:cs="Arial"/>
        </w:rPr>
        <w:t>.13.Организатор</w:t>
      </w:r>
      <w:r w:rsidRPr="0076551C">
        <w:rPr>
          <w:rFonts w:ascii="Arial" w:hAnsi="Arial" w:cs="Arial"/>
        </w:rPr>
        <w:t xml:space="preserve"> вправе потребовать от любого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прохождения </w:t>
      </w:r>
      <w:proofErr w:type="spellStart"/>
      <w:r w:rsidRPr="0076551C">
        <w:rPr>
          <w:rFonts w:ascii="Arial" w:hAnsi="Arial" w:cs="Arial"/>
        </w:rPr>
        <w:t>постквалификации</w:t>
      </w:r>
      <w:proofErr w:type="spellEnd"/>
      <w:r w:rsidRPr="0076551C">
        <w:rPr>
          <w:rFonts w:ascii="Arial" w:hAnsi="Arial" w:cs="Arial"/>
        </w:rPr>
        <w:t xml:space="preserve"> – подтверждения его соответствия квалификационным требованиям перед </w:t>
      </w:r>
      <w:r>
        <w:rPr>
          <w:rFonts w:ascii="Arial" w:hAnsi="Arial" w:cs="Arial"/>
        </w:rPr>
        <w:t xml:space="preserve">принятием </w:t>
      </w:r>
      <w:r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Pr="0076551C">
        <w:rPr>
          <w:rFonts w:ascii="Arial" w:hAnsi="Arial" w:cs="Arial"/>
        </w:rPr>
        <w:t>.</w:t>
      </w:r>
    </w:p>
    <w:p w:rsidR="00BE369C" w:rsidRDefault="00BE369C" w:rsidP="00BE369C">
      <w:pPr>
        <w:spacing w:before="120"/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:rsidR="00BE369C" w:rsidRPr="006168A4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>
        <w:rPr>
          <w:rFonts w:ascii="Arial" w:hAnsi="Arial" w:cs="Arial"/>
          <w:bCs/>
          <w:iCs/>
          <w:szCs w:val="28"/>
        </w:rPr>
        <w:t xml:space="preserve">участник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:rsidR="00BE369C" w:rsidRDefault="00BE369C" w:rsidP="00BE369C">
      <w:pPr>
        <w:pStyle w:val="3"/>
      </w:pPr>
      <w:r>
        <w:t>3</w:t>
      </w:r>
      <w:r>
        <w:rPr>
          <w:lang w:val="en-US"/>
        </w:rPr>
        <w:t>8</w:t>
      </w:r>
      <w:r>
        <w:t xml:space="preserve">. </w:t>
      </w:r>
      <w:r w:rsidRPr="00831867">
        <w:t>Приложения к Приглашению:</w:t>
      </w:r>
    </w:p>
    <w:p w:rsidR="00BE369C" w:rsidRPr="00831867" w:rsidRDefault="00BE369C" w:rsidP="00BE369C">
      <w:pPr>
        <w:spacing w:before="120"/>
        <w:ind w:left="435"/>
        <w:jc w:val="both"/>
        <w:rPr>
          <w:rFonts w:ascii="Arial" w:hAnsi="Arial" w:cs="Arial"/>
          <w:b/>
        </w:rPr>
      </w:pPr>
    </w:p>
    <w:p w:rsidR="00BE369C" w:rsidRDefault="00BE369C" w:rsidP="00BE369C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BE369C" w:rsidRDefault="00BE369C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BE369C" w:rsidRDefault="00BE369C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lastRenderedPageBreak/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BE369C" w:rsidRDefault="00BE369C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BE369C" w:rsidRPr="00DE2556" w:rsidRDefault="00BE369C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«Проект договора»</w:t>
      </w:r>
      <w:r w:rsidR="00DC5545">
        <w:rPr>
          <w:rFonts w:ascii="Arial" w:hAnsi="Arial" w:cs="Arial"/>
        </w:rPr>
        <w:t>;</w:t>
      </w:r>
    </w:p>
    <w:p w:rsidR="00DC5545" w:rsidRDefault="00BE369C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</w:t>
      </w:r>
      <w:r w:rsidR="00DC5545">
        <w:rPr>
          <w:rFonts w:ascii="Arial" w:hAnsi="Arial" w:cs="Arial"/>
        </w:rPr>
        <w:t>;</w:t>
      </w:r>
    </w:p>
    <w:p w:rsidR="006D26D6" w:rsidRDefault="00DC5545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6D26D6" w:rsidRPr="006D26D6">
        <w:rPr>
          <w:rFonts w:ascii="Arial" w:hAnsi="Arial" w:cs="Arial"/>
        </w:rPr>
        <w:t>Памятка ЭТП ГПБ</w:t>
      </w:r>
      <w:r w:rsidR="006D26D6">
        <w:rPr>
          <w:rFonts w:ascii="Arial" w:hAnsi="Arial" w:cs="Arial"/>
        </w:rPr>
        <w:t>»;</w:t>
      </w:r>
    </w:p>
    <w:p w:rsidR="00BE369C" w:rsidRDefault="006D26D6" w:rsidP="00BE369C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6D26D6">
        <w:rPr>
          <w:rFonts w:ascii="Arial" w:hAnsi="Arial" w:cs="Arial"/>
        </w:rPr>
        <w:t>Инструкция по загрузке заявки для ЭТП ГПБ</w:t>
      </w:r>
      <w:r>
        <w:rPr>
          <w:rFonts w:ascii="Arial" w:hAnsi="Arial" w:cs="Arial"/>
        </w:rPr>
        <w:t>»</w:t>
      </w:r>
      <w:r w:rsidR="00BE369C">
        <w:rPr>
          <w:rFonts w:ascii="Arial" w:hAnsi="Arial" w:cs="Arial"/>
        </w:rPr>
        <w:t>.</w:t>
      </w:r>
    </w:p>
    <w:p w:rsidR="00BE369C" w:rsidRPr="00E7272E" w:rsidRDefault="00BE369C" w:rsidP="00BE369C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BE369C" w:rsidRPr="00FC3376" w:rsidRDefault="00BE369C" w:rsidP="00BE369C">
      <w:pPr>
        <w:pStyle w:val="1"/>
        <w:ind w:left="0"/>
        <w:contextualSpacing w:val="0"/>
        <w:jc w:val="both"/>
        <w:rPr>
          <w:rFonts w:ascii="Tahoma" w:hAnsi="Tahoma" w:cs="Tahoma"/>
          <w:color w:val="000000"/>
        </w:rPr>
      </w:pPr>
    </w:p>
    <w:sectPr w:rsidR="00BE369C" w:rsidRPr="00FC3376" w:rsidSect="00C53F3F">
      <w:headerReference w:type="default" r:id="rId17"/>
      <w:footerReference w:type="default" r:id="rId1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545" w:rsidRDefault="00DC5545">
      <w:r>
        <w:separator/>
      </w:r>
    </w:p>
  </w:endnote>
  <w:endnote w:type="continuationSeparator" w:id="0">
    <w:p w:rsidR="00DC5545" w:rsidRDefault="00DC5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45" w:rsidRPr="00DB4E15" w:rsidRDefault="00DC554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541C8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541C8D" w:rsidRPr="00DB4E15">
      <w:rPr>
        <w:rFonts w:ascii="Arial" w:hAnsi="Arial" w:cs="Arial"/>
        <w:b/>
        <w:sz w:val="16"/>
        <w:szCs w:val="16"/>
      </w:rPr>
      <w:fldChar w:fldCharType="separate"/>
    </w:r>
    <w:r w:rsidR="006D26D6">
      <w:rPr>
        <w:rFonts w:ascii="Arial" w:hAnsi="Arial" w:cs="Arial"/>
        <w:b/>
        <w:noProof/>
        <w:sz w:val="16"/>
        <w:szCs w:val="16"/>
      </w:rPr>
      <w:t>8</w:t>
    </w:r>
    <w:r w:rsidR="00541C8D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541C8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541C8D" w:rsidRPr="00DB4E15">
      <w:rPr>
        <w:rFonts w:ascii="Arial" w:hAnsi="Arial" w:cs="Arial"/>
        <w:b/>
        <w:sz w:val="16"/>
        <w:szCs w:val="16"/>
      </w:rPr>
      <w:fldChar w:fldCharType="separate"/>
    </w:r>
    <w:r w:rsidR="006D26D6">
      <w:rPr>
        <w:rFonts w:ascii="Arial" w:hAnsi="Arial" w:cs="Arial"/>
        <w:b/>
        <w:noProof/>
        <w:sz w:val="16"/>
        <w:szCs w:val="16"/>
      </w:rPr>
      <w:t>11</w:t>
    </w:r>
    <w:r w:rsidR="00541C8D" w:rsidRPr="00DB4E15">
      <w:rPr>
        <w:rFonts w:ascii="Arial" w:hAnsi="Arial" w:cs="Arial"/>
        <w:b/>
        <w:sz w:val="16"/>
        <w:szCs w:val="16"/>
      </w:rPr>
      <w:fldChar w:fldCharType="end"/>
    </w:r>
  </w:p>
  <w:p w:rsidR="00DC5545" w:rsidRDefault="00DC554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545" w:rsidRDefault="00DC5545">
      <w:r>
        <w:separator/>
      </w:r>
    </w:p>
  </w:footnote>
  <w:footnote w:type="continuationSeparator" w:id="0">
    <w:p w:rsidR="00DC5545" w:rsidRDefault="00DC5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545" w:rsidRDefault="00DC5545">
    <w:pPr>
      <w:pStyle w:val="a9"/>
    </w:pPr>
    <w:r w:rsidRPr="00CA5D2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130701</wp:posOffset>
          </wp:positionH>
          <wp:positionV relativeFrom="paragraph">
            <wp:posOffset>-298505</wp:posOffset>
          </wp:positionV>
          <wp:extent cx="882594" cy="483793"/>
          <wp:effectExtent l="0" t="0" r="0" b="0"/>
          <wp:wrapNone/>
          <wp:docPr id="4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1062" cy="482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7F3327F"/>
    <w:multiLevelType w:val="multilevel"/>
    <w:tmpl w:val="C67AEBFC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5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7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7406833"/>
    <w:multiLevelType w:val="hybridMultilevel"/>
    <w:tmpl w:val="5722211C"/>
    <w:lvl w:ilvl="0" w:tplc="92DA191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sz w:val="18"/>
        <w:szCs w:val="18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4"/>
  </w:num>
  <w:num w:numId="5">
    <w:abstractNumId w:val="14"/>
  </w:num>
  <w:num w:numId="6">
    <w:abstractNumId w:val="24"/>
  </w:num>
  <w:num w:numId="7">
    <w:abstractNumId w:val="6"/>
  </w:num>
  <w:num w:numId="8">
    <w:abstractNumId w:val="12"/>
  </w:num>
  <w:num w:numId="9">
    <w:abstractNumId w:val="3"/>
  </w:num>
  <w:num w:numId="10">
    <w:abstractNumId w:val="9"/>
  </w:num>
  <w:num w:numId="11">
    <w:abstractNumId w:val="5"/>
  </w:num>
  <w:num w:numId="12">
    <w:abstractNumId w:val="16"/>
  </w:num>
  <w:num w:numId="13">
    <w:abstractNumId w:val="15"/>
  </w:num>
  <w:num w:numId="14">
    <w:abstractNumId w:val="17"/>
  </w:num>
  <w:num w:numId="15">
    <w:abstractNumId w:val="13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1"/>
  </w:num>
  <w:num w:numId="33">
    <w:abstractNumId w:val="10"/>
  </w:num>
  <w:num w:numId="34">
    <w:abstractNumId w:val="1"/>
  </w:num>
  <w:num w:numId="35">
    <w:abstractNumId w:val="7"/>
  </w:num>
  <w:num w:numId="36">
    <w:abstractNumId w:val="26"/>
  </w:num>
  <w:num w:numId="37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E7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992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4B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6F6F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067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016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2751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0F2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2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4B5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28E9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5DB0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5BA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0CB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6AB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B17"/>
    <w:rsid w:val="00313CAE"/>
    <w:rsid w:val="00314108"/>
    <w:rsid w:val="00314854"/>
    <w:rsid w:val="00314CD6"/>
    <w:rsid w:val="0031577A"/>
    <w:rsid w:val="003164BF"/>
    <w:rsid w:val="003166BA"/>
    <w:rsid w:val="0031688D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56D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D85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120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A99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75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044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391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5E57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DF6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AC"/>
    <w:rsid w:val="005011E6"/>
    <w:rsid w:val="00501895"/>
    <w:rsid w:val="005019AA"/>
    <w:rsid w:val="00502006"/>
    <w:rsid w:val="0050207C"/>
    <w:rsid w:val="0050228C"/>
    <w:rsid w:val="00502953"/>
    <w:rsid w:val="00503376"/>
    <w:rsid w:val="00503DDA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1C8D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584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8DE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26D6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52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225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0E35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4C21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4F1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8A4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6AC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CF2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3A7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063"/>
    <w:rsid w:val="00870681"/>
    <w:rsid w:val="00871156"/>
    <w:rsid w:val="00871753"/>
    <w:rsid w:val="00871F10"/>
    <w:rsid w:val="00872708"/>
    <w:rsid w:val="00872CFC"/>
    <w:rsid w:val="0087304A"/>
    <w:rsid w:val="00873648"/>
    <w:rsid w:val="00873D7F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5DC8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63C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8F2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9DA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5ECE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37CC"/>
    <w:rsid w:val="00A0428D"/>
    <w:rsid w:val="00A04CD6"/>
    <w:rsid w:val="00A061A5"/>
    <w:rsid w:val="00A064C2"/>
    <w:rsid w:val="00A0699B"/>
    <w:rsid w:val="00A069CC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77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6B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1B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76A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6FCF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B63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03D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938"/>
    <w:rsid w:val="00BA3C5C"/>
    <w:rsid w:val="00BA3FB9"/>
    <w:rsid w:val="00BA421D"/>
    <w:rsid w:val="00BA442A"/>
    <w:rsid w:val="00BA4802"/>
    <w:rsid w:val="00BA4B6D"/>
    <w:rsid w:val="00BA6454"/>
    <w:rsid w:val="00BA65CF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3ED4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69C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DF6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4E1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5D2E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1C9E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C21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4D2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A7E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545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84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5B1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13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7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5B42"/>
    <w:rsid w:val="00E9662A"/>
    <w:rsid w:val="00E96ADF"/>
    <w:rsid w:val="00E9722D"/>
    <w:rsid w:val="00E97415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42A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BE4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B82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3376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5597"/>
    <w:rsid w:val="00FE61AC"/>
    <w:rsid w:val="00FE6380"/>
    <w:rsid w:val="00FE6E0F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777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s-vodokanal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10" Type="http://schemas.openxmlformats.org/officeDocument/2006/relationships/hyperlink" Target="mailto:a.shvetsova@rks.karelia.ru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tp.gpb.ru/" TargetMode="External"/><Relationship Id="rId14" Type="http://schemas.openxmlformats.org/officeDocument/2006/relationships/hyperlink" Target="http://www.roseltorg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0B0C7-3659-4B76-80D5-9D46CC93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4095</Words>
  <Characters>29092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PCS\e.zazulina (WST-SVE-032)</cp:lastModifiedBy>
  <cp:revision>4</cp:revision>
  <cp:lastPrinted>2016-04-01T07:05:00Z</cp:lastPrinted>
  <dcterms:created xsi:type="dcterms:W3CDTF">2019-03-18T08:57:00Z</dcterms:created>
  <dcterms:modified xsi:type="dcterms:W3CDTF">2019-03-28T09:11:00Z</dcterms:modified>
</cp:coreProperties>
</file>